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47145" w14:textId="77777777" w:rsidR="00A62972" w:rsidRPr="00AF1424" w:rsidRDefault="00A62972" w:rsidP="00AF1424">
      <w:r>
        <w:rPr>
          <w:noProof/>
          <w:lang w:eastAsia="cs-CZ"/>
        </w:rPr>
        <w:drawing>
          <wp:anchor distT="0" distB="0" distL="114300" distR="114300" simplePos="0" relativeHeight="251658240" behindDoc="1" locked="0" layoutInCell="1" allowOverlap="1" wp14:anchorId="6401CED2" wp14:editId="34683338">
            <wp:simplePos x="0" y="0"/>
            <wp:positionH relativeFrom="column">
              <wp:posOffset>-89535</wp:posOffset>
            </wp:positionH>
            <wp:positionV relativeFrom="paragraph">
              <wp:posOffset>-1049020</wp:posOffset>
            </wp:positionV>
            <wp:extent cx="5143500" cy="11525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1152525"/>
                    </a:xfrm>
                    <a:prstGeom prst="rect">
                      <a:avLst/>
                    </a:prstGeom>
                    <a:noFill/>
                    <a:ln>
                      <a:noFill/>
                    </a:ln>
                  </pic:spPr>
                </pic:pic>
              </a:graphicData>
            </a:graphic>
          </wp:anchor>
        </w:drawing>
      </w:r>
    </w:p>
    <w:p w14:paraId="234A4D7E" w14:textId="77777777" w:rsidR="00A62972" w:rsidRPr="00AB728E" w:rsidRDefault="00A62972" w:rsidP="00A62972">
      <w:pPr>
        <w:pStyle w:val="Bezmezer"/>
        <w:jc w:val="center"/>
        <w:rPr>
          <w:b/>
          <w:sz w:val="32"/>
          <w:u w:val="single"/>
        </w:rPr>
      </w:pPr>
      <w:r w:rsidRPr="00AB728E">
        <w:rPr>
          <w:b/>
          <w:sz w:val="32"/>
          <w:u w:val="single"/>
        </w:rPr>
        <w:t>MUNI 4.0 Aktivita KA 6</w:t>
      </w:r>
    </w:p>
    <w:p w14:paraId="748BA40D" w14:textId="77777777" w:rsidR="00A62972" w:rsidRDefault="00A62972" w:rsidP="00A62972">
      <w:pPr>
        <w:pStyle w:val="Bezmezer"/>
        <w:jc w:val="center"/>
        <w:rPr>
          <w:b/>
          <w:sz w:val="32"/>
          <w:u w:val="single"/>
        </w:rPr>
      </w:pPr>
      <w:r w:rsidRPr="00AB728E">
        <w:rPr>
          <w:b/>
          <w:sz w:val="32"/>
          <w:u w:val="single"/>
        </w:rPr>
        <w:t xml:space="preserve">Kompetence lidských zdrojů </w:t>
      </w:r>
      <w:r w:rsidR="00FE78D2">
        <w:rPr>
          <w:b/>
          <w:sz w:val="32"/>
          <w:u w:val="single"/>
        </w:rPr>
        <w:t>–</w:t>
      </w:r>
      <w:r w:rsidRPr="00AB728E">
        <w:rPr>
          <w:b/>
          <w:sz w:val="32"/>
          <w:u w:val="single"/>
        </w:rPr>
        <w:t xml:space="preserve"> Jazykové vzdělávání</w:t>
      </w:r>
    </w:p>
    <w:p w14:paraId="2C21794A" w14:textId="77777777" w:rsidR="00A62972" w:rsidRDefault="00A62972" w:rsidP="00A62972">
      <w:pPr>
        <w:pStyle w:val="Bezmezer"/>
        <w:jc w:val="center"/>
        <w:rPr>
          <w:b/>
          <w:sz w:val="36"/>
          <w:szCs w:val="36"/>
          <w:u w:val="single"/>
        </w:rPr>
      </w:pPr>
    </w:p>
    <w:p w14:paraId="1B36DB62" w14:textId="27E08B1C" w:rsidR="00A62972" w:rsidRPr="007722AE" w:rsidRDefault="00A62972" w:rsidP="00A62972">
      <w:pPr>
        <w:pStyle w:val="Bezmezer"/>
        <w:jc w:val="center"/>
        <w:rPr>
          <w:b/>
          <w:sz w:val="36"/>
          <w:szCs w:val="36"/>
          <w:u w:val="single"/>
        </w:rPr>
      </w:pPr>
      <w:proofErr w:type="gramStart"/>
      <w:r w:rsidRPr="007722AE">
        <w:rPr>
          <w:b/>
          <w:sz w:val="36"/>
          <w:szCs w:val="36"/>
          <w:u w:val="single"/>
        </w:rPr>
        <w:t xml:space="preserve">Cyklus </w:t>
      </w:r>
      <w:r w:rsidR="00C238F8">
        <w:rPr>
          <w:b/>
          <w:sz w:val="36"/>
          <w:szCs w:val="36"/>
          <w:u w:val="single"/>
        </w:rPr>
        <w:t xml:space="preserve">- </w:t>
      </w:r>
      <w:r w:rsidRPr="007722AE">
        <w:rPr>
          <w:b/>
          <w:sz w:val="36"/>
          <w:szCs w:val="36"/>
          <w:u w:val="single"/>
        </w:rPr>
        <w:t>akademický</w:t>
      </w:r>
      <w:proofErr w:type="gramEnd"/>
      <w:r w:rsidRPr="007722AE">
        <w:rPr>
          <w:b/>
          <w:sz w:val="36"/>
          <w:szCs w:val="36"/>
          <w:u w:val="single"/>
        </w:rPr>
        <w:t xml:space="preserve"> rok </w:t>
      </w:r>
    </w:p>
    <w:p w14:paraId="228B0DBA" w14:textId="77777777" w:rsidR="00A62972" w:rsidRDefault="00A62972" w:rsidP="00A62972">
      <w:pPr>
        <w:pStyle w:val="Bezmezer"/>
        <w:jc w:val="center"/>
        <w:rPr>
          <w:sz w:val="28"/>
          <w:szCs w:val="28"/>
        </w:rPr>
      </w:pPr>
    </w:p>
    <w:p w14:paraId="4B9A6B37" w14:textId="5D4E2C9C" w:rsidR="00A62972" w:rsidRPr="00BC61B1" w:rsidRDefault="00A62972" w:rsidP="00A62972">
      <w:pPr>
        <w:pStyle w:val="Bezmezer"/>
        <w:jc w:val="both"/>
        <w:rPr>
          <w:sz w:val="24"/>
          <w:szCs w:val="24"/>
        </w:rPr>
      </w:pPr>
      <w:r w:rsidRPr="00BC61B1">
        <w:rPr>
          <w:sz w:val="24"/>
          <w:szCs w:val="24"/>
        </w:rPr>
        <w:t xml:space="preserve">Centrum jazykového vzdělávání (CJV) Masarykovy univerzity nabízí akademickým pracovníkům v oblasti </w:t>
      </w:r>
      <w:r w:rsidRPr="00BC61B1">
        <w:rPr>
          <w:bCs/>
          <w:sz w:val="24"/>
          <w:szCs w:val="24"/>
        </w:rPr>
        <w:t>pedagogicko-jazykových</w:t>
      </w:r>
      <w:r w:rsidR="00416A34">
        <w:rPr>
          <w:sz w:val="24"/>
          <w:szCs w:val="24"/>
        </w:rPr>
        <w:t xml:space="preserve"> dovedností v období 1.</w:t>
      </w:r>
      <w:r w:rsidR="00FE78D2">
        <w:rPr>
          <w:sz w:val="24"/>
          <w:szCs w:val="24"/>
        </w:rPr>
        <w:t xml:space="preserve"> </w:t>
      </w:r>
      <w:r w:rsidR="00416A34">
        <w:rPr>
          <w:sz w:val="24"/>
          <w:szCs w:val="24"/>
        </w:rPr>
        <w:t>9.</w:t>
      </w:r>
      <w:r w:rsidR="00FE78D2">
        <w:rPr>
          <w:sz w:val="24"/>
          <w:szCs w:val="24"/>
        </w:rPr>
        <w:t xml:space="preserve"> </w:t>
      </w:r>
      <w:r w:rsidR="00416A34">
        <w:rPr>
          <w:sz w:val="24"/>
          <w:szCs w:val="24"/>
        </w:rPr>
        <w:t>až 31.</w:t>
      </w:r>
      <w:r w:rsidR="00FE78D2">
        <w:rPr>
          <w:sz w:val="24"/>
          <w:szCs w:val="24"/>
        </w:rPr>
        <w:t> </w:t>
      </w:r>
      <w:r w:rsidR="00416A34">
        <w:rPr>
          <w:sz w:val="24"/>
          <w:szCs w:val="24"/>
        </w:rPr>
        <w:t>7.</w:t>
      </w:r>
      <w:r w:rsidR="00C238F8">
        <w:rPr>
          <w:sz w:val="24"/>
          <w:szCs w:val="24"/>
        </w:rPr>
        <w:t>, tedy během celého akademického roku,</w:t>
      </w:r>
      <w:r w:rsidRPr="00BC61B1">
        <w:rPr>
          <w:sz w:val="24"/>
          <w:szCs w:val="24"/>
        </w:rPr>
        <w:t xml:space="preserve"> pestrou škálu aktivit. </w:t>
      </w:r>
    </w:p>
    <w:p w14:paraId="7E10043A" w14:textId="77777777" w:rsidR="00A62972" w:rsidRPr="00BC61B1" w:rsidRDefault="00A62972" w:rsidP="00A62972">
      <w:pPr>
        <w:pStyle w:val="Bezmezer"/>
        <w:jc w:val="both"/>
        <w:rPr>
          <w:sz w:val="24"/>
          <w:szCs w:val="24"/>
        </w:rPr>
      </w:pPr>
      <w:r w:rsidRPr="00BC61B1">
        <w:rPr>
          <w:sz w:val="24"/>
          <w:szCs w:val="24"/>
        </w:rPr>
        <w:t>Vzhledem k individuální povaze podpory zajišťované projektem jde o nabídku, která se může v průběhu cyklu podle přání a potřeb akademiků získávajících podporu měnit.</w:t>
      </w:r>
    </w:p>
    <w:p w14:paraId="477F30D0" w14:textId="77777777" w:rsidR="00A62972" w:rsidRPr="007722AE" w:rsidRDefault="00A62972" w:rsidP="00A62972">
      <w:pPr>
        <w:pStyle w:val="Bezmezer"/>
        <w:jc w:val="both"/>
        <w:rPr>
          <w:sz w:val="28"/>
          <w:szCs w:val="28"/>
          <w:u w:val="single"/>
        </w:rPr>
      </w:pPr>
    </w:p>
    <w:p w14:paraId="75806C42" w14:textId="77777777" w:rsidR="00A62972" w:rsidRDefault="00A62972" w:rsidP="00A62972">
      <w:pPr>
        <w:pStyle w:val="Bezmezer"/>
        <w:jc w:val="both"/>
        <w:rPr>
          <w:b/>
          <w:sz w:val="28"/>
          <w:szCs w:val="28"/>
          <w:u w:val="single"/>
        </w:rPr>
      </w:pPr>
    </w:p>
    <w:p w14:paraId="5AC611DE" w14:textId="77777777" w:rsidR="00A62972" w:rsidRPr="00BC61B1" w:rsidRDefault="00A62972" w:rsidP="00A62972">
      <w:pPr>
        <w:pStyle w:val="Bezmezer"/>
        <w:jc w:val="both"/>
        <w:rPr>
          <w:b/>
          <w:sz w:val="24"/>
          <w:szCs w:val="24"/>
          <w:u w:val="single"/>
        </w:rPr>
      </w:pPr>
      <w:r w:rsidRPr="00BC61B1">
        <w:rPr>
          <w:b/>
          <w:sz w:val="24"/>
          <w:szCs w:val="24"/>
          <w:u w:val="single"/>
        </w:rPr>
        <w:t>A) Aktivity pro skupiny akademických pracovníků:</w:t>
      </w:r>
    </w:p>
    <w:p w14:paraId="7BA84F15" w14:textId="77777777" w:rsidR="00A62972" w:rsidRPr="00BC61B1" w:rsidRDefault="00A62972" w:rsidP="00A62972">
      <w:pPr>
        <w:pStyle w:val="Bezmezer"/>
        <w:jc w:val="both"/>
        <w:rPr>
          <w:sz w:val="24"/>
          <w:szCs w:val="24"/>
        </w:rPr>
      </w:pPr>
    </w:p>
    <w:p w14:paraId="02EEC5E1" w14:textId="77777777" w:rsidR="00A62972" w:rsidRPr="00BC61B1" w:rsidRDefault="00A62972" w:rsidP="00A62972">
      <w:pPr>
        <w:pStyle w:val="Bezmezer"/>
        <w:jc w:val="both"/>
        <w:rPr>
          <w:sz w:val="24"/>
          <w:szCs w:val="24"/>
        </w:rPr>
      </w:pPr>
      <w:r w:rsidRPr="00BC61B1">
        <w:rPr>
          <w:sz w:val="24"/>
          <w:szCs w:val="24"/>
        </w:rPr>
        <w:t>A.1) Intenzivní kurzy / letní školy</w:t>
      </w:r>
    </w:p>
    <w:p w14:paraId="1D29F5EC" w14:textId="77777777" w:rsidR="00A62972" w:rsidRPr="00BC61B1" w:rsidRDefault="00A62972" w:rsidP="00A62972">
      <w:pPr>
        <w:pStyle w:val="Bezmezer"/>
        <w:jc w:val="both"/>
        <w:rPr>
          <w:sz w:val="24"/>
          <w:szCs w:val="24"/>
        </w:rPr>
      </w:pPr>
      <w:r w:rsidRPr="00BC61B1">
        <w:rPr>
          <w:sz w:val="24"/>
          <w:szCs w:val="24"/>
        </w:rPr>
        <w:t xml:space="preserve">A.2) Pravidelné kurzy </w:t>
      </w:r>
    </w:p>
    <w:p w14:paraId="6DCC2684" w14:textId="77777777" w:rsidR="00A62972" w:rsidRPr="00BC61B1" w:rsidRDefault="00A62972" w:rsidP="00A62972">
      <w:pPr>
        <w:pStyle w:val="Bezmezer"/>
        <w:jc w:val="both"/>
        <w:rPr>
          <w:sz w:val="24"/>
          <w:szCs w:val="24"/>
        </w:rPr>
      </w:pPr>
      <w:r w:rsidRPr="00BC61B1">
        <w:rPr>
          <w:sz w:val="24"/>
          <w:szCs w:val="24"/>
        </w:rPr>
        <w:t xml:space="preserve">A.3) Intenzivní semináře </w:t>
      </w:r>
    </w:p>
    <w:p w14:paraId="4BEE873F" w14:textId="77777777" w:rsidR="00A62972" w:rsidRPr="00BC61B1" w:rsidRDefault="00A62972" w:rsidP="00A62972">
      <w:pPr>
        <w:pStyle w:val="Bezmezer"/>
        <w:jc w:val="both"/>
        <w:rPr>
          <w:sz w:val="24"/>
          <w:szCs w:val="24"/>
        </w:rPr>
      </w:pPr>
      <w:r w:rsidRPr="00BC61B1">
        <w:rPr>
          <w:sz w:val="24"/>
          <w:szCs w:val="24"/>
        </w:rPr>
        <w:t xml:space="preserve">A.4) Semináře </w:t>
      </w:r>
    </w:p>
    <w:p w14:paraId="18C747F1" w14:textId="77777777" w:rsidR="00A62972" w:rsidRPr="00BC61B1" w:rsidRDefault="00A62972" w:rsidP="00A62972">
      <w:pPr>
        <w:pStyle w:val="Bezmezer"/>
        <w:rPr>
          <w:b/>
          <w:sz w:val="24"/>
          <w:szCs w:val="24"/>
        </w:rPr>
      </w:pPr>
    </w:p>
    <w:p w14:paraId="301FAA0A" w14:textId="77777777" w:rsidR="00A62972" w:rsidRPr="00BC61B1" w:rsidRDefault="00A62972" w:rsidP="00A62972">
      <w:pPr>
        <w:pStyle w:val="Bezmezer"/>
        <w:rPr>
          <w:sz w:val="24"/>
          <w:szCs w:val="24"/>
        </w:rPr>
      </w:pPr>
    </w:p>
    <w:p w14:paraId="49CB1208" w14:textId="77777777" w:rsidR="00A62972" w:rsidRPr="00BC61B1" w:rsidRDefault="00A62972" w:rsidP="00A62972">
      <w:pPr>
        <w:pStyle w:val="Bezmezer"/>
        <w:ind w:left="450"/>
        <w:jc w:val="both"/>
        <w:rPr>
          <w:sz w:val="24"/>
          <w:szCs w:val="24"/>
        </w:rPr>
      </w:pPr>
    </w:p>
    <w:p w14:paraId="0E7F92ED" w14:textId="77777777" w:rsidR="00A62972" w:rsidRPr="00BC61B1" w:rsidRDefault="00A62972" w:rsidP="00A62972">
      <w:pPr>
        <w:pStyle w:val="Bezmezer"/>
        <w:ind w:left="450"/>
        <w:jc w:val="both"/>
        <w:rPr>
          <w:sz w:val="24"/>
          <w:szCs w:val="24"/>
        </w:rPr>
      </w:pPr>
    </w:p>
    <w:p w14:paraId="4F3455A7" w14:textId="77777777" w:rsidR="00A62972" w:rsidRPr="00BC61B1" w:rsidRDefault="00A62972" w:rsidP="00A62972">
      <w:pPr>
        <w:pStyle w:val="Bezmezer"/>
        <w:jc w:val="both"/>
        <w:rPr>
          <w:b/>
          <w:sz w:val="24"/>
          <w:szCs w:val="24"/>
          <w:u w:val="single"/>
        </w:rPr>
      </w:pPr>
      <w:r w:rsidRPr="00BC61B1">
        <w:rPr>
          <w:b/>
          <w:sz w:val="24"/>
          <w:szCs w:val="24"/>
          <w:u w:val="single"/>
        </w:rPr>
        <w:t>B) Aktivity pro individuální akademické pracovníky:</w:t>
      </w:r>
    </w:p>
    <w:p w14:paraId="25C6D36B" w14:textId="77777777" w:rsidR="00A62972" w:rsidRPr="00BC61B1" w:rsidRDefault="00A62972" w:rsidP="00A62972">
      <w:pPr>
        <w:pStyle w:val="Bezmezer"/>
        <w:jc w:val="both"/>
        <w:rPr>
          <w:sz w:val="24"/>
          <w:szCs w:val="24"/>
        </w:rPr>
      </w:pPr>
    </w:p>
    <w:p w14:paraId="57A96AFD" w14:textId="77777777" w:rsidR="00A62972" w:rsidRPr="00BC61B1" w:rsidRDefault="00A62972" w:rsidP="00A62972">
      <w:pPr>
        <w:pStyle w:val="Bezmezer"/>
        <w:jc w:val="both"/>
        <w:rPr>
          <w:sz w:val="24"/>
          <w:szCs w:val="24"/>
        </w:rPr>
      </w:pPr>
      <w:r w:rsidRPr="00BC61B1">
        <w:rPr>
          <w:sz w:val="24"/>
          <w:szCs w:val="24"/>
        </w:rPr>
        <w:t xml:space="preserve">B.1) Náslechy v hodinách </w:t>
      </w:r>
    </w:p>
    <w:p w14:paraId="197A51D1" w14:textId="77777777" w:rsidR="00A62972" w:rsidRPr="00BC61B1" w:rsidRDefault="00A62972" w:rsidP="00A62972">
      <w:pPr>
        <w:pStyle w:val="Bezmezer"/>
        <w:jc w:val="both"/>
        <w:rPr>
          <w:sz w:val="24"/>
          <w:szCs w:val="24"/>
        </w:rPr>
      </w:pPr>
      <w:r w:rsidRPr="00BC61B1">
        <w:rPr>
          <w:sz w:val="24"/>
          <w:szCs w:val="24"/>
        </w:rPr>
        <w:t xml:space="preserve">B.2) Zpětná vazba </w:t>
      </w:r>
    </w:p>
    <w:p w14:paraId="04A1739B" w14:textId="77777777" w:rsidR="00A62972" w:rsidRPr="00BC61B1" w:rsidRDefault="00A62972" w:rsidP="00A62972">
      <w:pPr>
        <w:pStyle w:val="Bezmezer"/>
        <w:jc w:val="both"/>
        <w:rPr>
          <w:sz w:val="24"/>
          <w:szCs w:val="24"/>
        </w:rPr>
      </w:pPr>
      <w:r w:rsidRPr="00BC61B1">
        <w:rPr>
          <w:sz w:val="24"/>
          <w:szCs w:val="24"/>
        </w:rPr>
        <w:t xml:space="preserve">B.3) Konzultace  </w:t>
      </w:r>
    </w:p>
    <w:p w14:paraId="40DCA905" w14:textId="77777777" w:rsidR="00A62972" w:rsidRPr="00BC61B1" w:rsidRDefault="00A62972" w:rsidP="00A62972">
      <w:pPr>
        <w:pStyle w:val="Bezmezer"/>
        <w:jc w:val="both"/>
        <w:rPr>
          <w:sz w:val="24"/>
          <w:szCs w:val="24"/>
        </w:rPr>
      </w:pPr>
      <w:r w:rsidRPr="00BC61B1">
        <w:rPr>
          <w:sz w:val="24"/>
          <w:szCs w:val="24"/>
        </w:rPr>
        <w:t xml:space="preserve">B.4) Podpora práce s materiály </w:t>
      </w:r>
    </w:p>
    <w:p w14:paraId="6C4D08FE" w14:textId="77777777" w:rsidR="00A62972" w:rsidRPr="00A50ED6" w:rsidRDefault="00A62972" w:rsidP="00A62972">
      <w:pPr>
        <w:spacing w:after="0"/>
        <w:rPr>
          <w:b/>
          <w:sz w:val="28"/>
          <w:szCs w:val="28"/>
          <w:u w:val="single"/>
        </w:rPr>
      </w:pPr>
      <w:r w:rsidRPr="00BC61B1">
        <w:rPr>
          <w:sz w:val="24"/>
          <w:szCs w:val="24"/>
        </w:rPr>
        <w:br w:type="page"/>
      </w:r>
      <w:r w:rsidRPr="00A50ED6">
        <w:rPr>
          <w:b/>
          <w:sz w:val="28"/>
          <w:szCs w:val="28"/>
          <w:u w:val="single"/>
        </w:rPr>
        <w:lastRenderedPageBreak/>
        <w:t>A) Aktivity pro skupiny akademických pracovníků zaměřené na podporu konkrétních pedagogicko-jazykových dovedností:</w:t>
      </w:r>
    </w:p>
    <w:p w14:paraId="625EF2DB" w14:textId="77777777" w:rsidR="00A62972" w:rsidRPr="007722AE" w:rsidRDefault="00A62972" w:rsidP="00A62972">
      <w:pPr>
        <w:pStyle w:val="Bezmezer"/>
        <w:jc w:val="both"/>
        <w:rPr>
          <w:sz w:val="24"/>
          <w:szCs w:val="24"/>
        </w:rPr>
      </w:pPr>
    </w:p>
    <w:p w14:paraId="6F979BB0" w14:textId="3EFA9709" w:rsidR="00A62972" w:rsidRPr="007722AE" w:rsidRDefault="00A62972" w:rsidP="00A62972">
      <w:pPr>
        <w:pStyle w:val="Bezmezer"/>
        <w:jc w:val="both"/>
        <w:rPr>
          <w:sz w:val="24"/>
          <w:szCs w:val="24"/>
        </w:rPr>
      </w:pPr>
      <w:r w:rsidRPr="00A50ED6">
        <w:rPr>
          <w:b/>
          <w:sz w:val="28"/>
          <w:szCs w:val="28"/>
        </w:rPr>
        <w:t xml:space="preserve">A.1) </w:t>
      </w:r>
      <w:r w:rsidR="00B86D66">
        <w:rPr>
          <w:b/>
          <w:sz w:val="28"/>
          <w:szCs w:val="28"/>
        </w:rPr>
        <w:t xml:space="preserve">  </w:t>
      </w:r>
      <w:r w:rsidRPr="00A50ED6">
        <w:rPr>
          <w:b/>
          <w:sz w:val="28"/>
          <w:szCs w:val="28"/>
        </w:rPr>
        <w:t>Intenzivní kurzy</w:t>
      </w:r>
      <w:r w:rsidRPr="007722AE">
        <w:rPr>
          <w:b/>
          <w:sz w:val="24"/>
          <w:szCs w:val="24"/>
        </w:rPr>
        <w:t xml:space="preserve"> </w:t>
      </w:r>
      <w:r w:rsidRPr="007722AE">
        <w:rPr>
          <w:sz w:val="24"/>
          <w:szCs w:val="24"/>
        </w:rPr>
        <w:t xml:space="preserve">trvají týden: </w:t>
      </w:r>
    </w:p>
    <w:p w14:paraId="263CB0DD" w14:textId="77777777" w:rsidR="00A62972" w:rsidRPr="007722AE" w:rsidRDefault="00A62972" w:rsidP="00A62972">
      <w:pPr>
        <w:pStyle w:val="Bezmezer"/>
        <w:ind w:left="708"/>
        <w:jc w:val="both"/>
        <w:rPr>
          <w:sz w:val="24"/>
          <w:szCs w:val="24"/>
        </w:rPr>
      </w:pPr>
      <w:r w:rsidRPr="007722AE">
        <w:rPr>
          <w:b/>
          <w:sz w:val="24"/>
          <w:szCs w:val="24"/>
        </w:rPr>
        <w:t xml:space="preserve">A.1.1. téma a termín zvolí CJV </w:t>
      </w:r>
      <w:r w:rsidRPr="007722AE">
        <w:rPr>
          <w:sz w:val="24"/>
          <w:szCs w:val="24"/>
        </w:rPr>
        <w:t xml:space="preserve">pro širokou akademickou obec MU (např. zdokonalení obecného jazyka, seznámení s různými metodikami při práci s mezinárodní skupinou nebo osvojení si měkkých jazykových dovedností – </w:t>
      </w:r>
      <w:r w:rsidRPr="007722AE">
        <w:rPr>
          <w:i/>
          <w:sz w:val="24"/>
          <w:szCs w:val="24"/>
        </w:rPr>
        <w:t xml:space="preserve">soft </w:t>
      </w:r>
      <w:proofErr w:type="spellStart"/>
      <w:r w:rsidRPr="007722AE">
        <w:rPr>
          <w:i/>
          <w:sz w:val="24"/>
          <w:szCs w:val="24"/>
        </w:rPr>
        <w:t>skills</w:t>
      </w:r>
      <w:proofErr w:type="spellEnd"/>
      <w:r w:rsidRPr="007722AE">
        <w:rPr>
          <w:sz w:val="24"/>
          <w:szCs w:val="24"/>
        </w:rPr>
        <w:t>)</w:t>
      </w:r>
    </w:p>
    <w:p w14:paraId="0159E6EE" w14:textId="77777777" w:rsidR="00A62972" w:rsidRPr="007722AE" w:rsidRDefault="00A62972" w:rsidP="00A62972">
      <w:pPr>
        <w:pStyle w:val="Bezmezer"/>
        <w:ind w:left="708"/>
        <w:jc w:val="both"/>
        <w:rPr>
          <w:sz w:val="24"/>
          <w:szCs w:val="24"/>
        </w:rPr>
      </w:pPr>
      <w:r w:rsidRPr="007722AE">
        <w:rPr>
          <w:b/>
          <w:sz w:val="24"/>
          <w:szCs w:val="24"/>
        </w:rPr>
        <w:t>A.1.2. téma a termín si zvolí skupina akademiků</w:t>
      </w:r>
      <w:r w:rsidRPr="007722AE">
        <w:rPr>
          <w:sz w:val="24"/>
          <w:szCs w:val="24"/>
        </w:rPr>
        <w:t xml:space="preserve">, kteří mají stejnou potřebu rozvoje svých pedagogicko-jazykových dovedností </w:t>
      </w:r>
    </w:p>
    <w:p w14:paraId="70FCE75D" w14:textId="77777777" w:rsidR="00A62972" w:rsidRPr="007722AE" w:rsidRDefault="00A62972" w:rsidP="00A62972">
      <w:pPr>
        <w:pStyle w:val="Bezmezer"/>
        <w:jc w:val="both"/>
        <w:rPr>
          <w:sz w:val="24"/>
          <w:szCs w:val="24"/>
        </w:rPr>
      </w:pPr>
    </w:p>
    <w:p w14:paraId="3144CFC0" w14:textId="29F2A3BB" w:rsidR="00A62972" w:rsidRPr="007722AE" w:rsidRDefault="00A62972" w:rsidP="00A62972">
      <w:pPr>
        <w:pStyle w:val="Bezmezer"/>
        <w:jc w:val="both"/>
        <w:rPr>
          <w:b/>
          <w:sz w:val="24"/>
          <w:szCs w:val="24"/>
        </w:rPr>
      </w:pPr>
      <w:r w:rsidRPr="00A50ED6">
        <w:rPr>
          <w:b/>
          <w:sz w:val="28"/>
          <w:szCs w:val="28"/>
        </w:rPr>
        <w:t>A.2)</w:t>
      </w:r>
      <w:r w:rsidR="00B86D66">
        <w:rPr>
          <w:b/>
          <w:sz w:val="28"/>
          <w:szCs w:val="28"/>
        </w:rPr>
        <w:t xml:space="preserve"> </w:t>
      </w:r>
      <w:r w:rsidRPr="00A50ED6">
        <w:rPr>
          <w:b/>
          <w:sz w:val="28"/>
          <w:szCs w:val="28"/>
        </w:rPr>
        <w:t>Pravidelné kurzy</w:t>
      </w:r>
      <w:r w:rsidRPr="007722AE">
        <w:rPr>
          <w:b/>
          <w:sz w:val="24"/>
          <w:szCs w:val="24"/>
        </w:rPr>
        <w:t xml:space="preserve"> </w:t>
      </w:r>
      <w:r w:rsidRPr="007722AE">
        <w:rPr>
          <w:sz w:val="24"/>
          <w:szCs w:val="24"/>
        </w:rPr>
        <w:t xml:space="preserve">probíhají opakovaně (např. 1x týdně) v průběhu </w:t>
      </w:r>
      <w:r w:rsidR="00B86D66">
        <w:rPr>
          <w:sz w:val="24"/>
          <w:szCs w:val="24"/>
        </w:rPr>
        <w:t xml:space="preserve">  </w:t>
      </w:r>
      <w:r w:rsidRPr="007722AE">
        <w:rPr>
          <w:sz w:val="24"/>
          <w:szCs w:val="24"/>
        </w:rPr>
        <w:t>akademického roku:</w:t>
      </w:r>
    </w:p>
    <w:p w14:paraId="37E2CC98" w14:textId="77777777" w:rsidR="00A62972" w:rsidRPr="007722AE" w:rsidRDefault="00A62972" w:rsidP="00A62972">
      <w:pPr>
        <w:pStyle w:val="Bezmezer"/>
        <w:ind w:left="720"/>
        <w:jc w:val="both"/>
        <w:rPr>
          <w:sz w:val="24"/>
          <w:szCs w:val="24"/>
        </w:rPr>
      </w:pPr>
      <w:r w:rsidRPr="007722AE">
        <w:rPr>
          <w:b/>
          <w:sz w:val="24"/>
          <w:szCs w:val="24"/>
        </w:rPr>
        <w:t>A.2.1. téma a termíny či periodicitu zvolí CJV</w:t>
      </w:r>
      <w:r w:rsidRPr="007722AE">
        <w:rPr>
          <w:sz w:val="24"/>
          <w:szCs w:val="24"/>
        </w:rPr>
        <w:t xml:space="preserve"> pro širokou akademickou obec MU (např. zdokonalení obecného jazyka, obeznámení se s různými metodikami při práci s mezinárodní skupinou nebo osvojení si měkkých jazykových dovedností – </w:t>
      </w:r>
      <w:r w:rsidRPr="007722AE">
        <w:rPr>
          <w:i/>
          <w:sz w:val="24"/>
          <w:szCs w:val="24"/>
        </w:rPr>
        <w:t xml:space="preserve">soft </w:t>
      </w:r>
      <w:proofErr w:type="spellStart"/>
      <w:r w:rsidRPr="007722AE">
        <w:rPr>
          <w:i/>
          <w:sz w:val="24"/>
          <w:szCs w:val="24"/>
        </w:rPr>
        <w:t>skills</w:t>
      </w:r>
      <w:proofErr w:type="spellEnd"/>
      <w:r w:rsidRPr="007722AE">
        <w:rPr>
          <w:sz w:val="24"/>
          <w:szCs w:val="24"/>
        </w:rPr>
        <w:t>)</w:t>
      </w:r>
    </w:p>
    <w:p w14:paraId="12CFC6E0" w14:textId="77777777" w:rsidR="00A62972" w:rsidRPr="007722AE" w:rsidRDefault="00A62972" w:rsidP="00A62972">
      <w:pPr>
        <w:pStyle w:val="Bezmezer"/>
        <w:ind w:left="705"/>
        <w:jc w:val="both"/>
        <w:rPr>
          <w:sz w:val="24"/>
          <w:szCs w:val="24"/>
        </w:rPr>
      </w:pPr>
      <w:r w:rsidRPr="007722AE">
        <w:rPr>
          <w:b/>
          <w:sz w:val="24"/>
          <w:szCs w:val="24"/>
        </w:rPr>
        <w:t>A.2.2. téma a termíny či periodicitu si zvolí skupina akademiků</w:t>
      </w:r>
      <w:r w:rsidRPr="007722AE">
        <w:rPr>
          <w:sz w:val="24"/>
          <w:szCs w:val="24"/>
        </w:rPr>
        <w:t>, kteří mají stejnou potřebu rozvoje svých pedagogicko-jazykových dovedností</w:t>
      </w:r>
    </w:p>
    <w:p w14:paraId="480D492E" w14:textId="77777777" w:rsidR="00A62972" w:rsidRPr="007722AE" w:rsidRDefault="00A62972" w:rsidP="00A62972">
      <w:pPr>
        <w:pStyle w:val="Bezmezer"/>
        <w:ind w:left="2160"/>
        <w:jc w:val="both"/>
        <w:rPr>
          <w:sz w:val="24"/>
          <w:szCs w:val="24"/>
        </w:rPr>
      </w:pPr>
    </w:p>
    <w:p w14:paraId="40BD4054" w14:textId="77777777" w:rsidR="00A62972" w:rsidRPr="007722AE" w:rsidRDefault="00A62972" w:rsidP="00A62972">
      <w:pPr>
        <w:pStyle w:val="Bezmezer"/>
        <w:jc w:val="both"/>
        <w:rPr>
          <w:sz w:val="24"/>
          <w:szCs w:val="24"/>
        </w:rPr>
      </w:pPr>
      <w:r w:rsidRPr="00A50ED6">
        <w:rPr>
          <w:b/>
          <w:sz w:val="28"/>
          <w:szCs w:val="28"/>
        </w:rPr>
        <w:t>A.3) Intenzivní semináře</w:t>
      </w:r>
      <w:r w:rsidRPr="007722AE">
        <w:rPr>
          <w:b/>
          <w:sz w:val="24"/>
          <w:szCs w:val="24"/>
        </w:rPr>
        <w:t xml:space="preserve"> </w:t>
      </w:r>
      <w:r w:rsidRPr="007722AE">
        <w:rPr>
          <w:sz w:val="24"/>
          <w:szCs w:val="24"/>
        </w:rPr>
        <w:t>trvají jeden až dva dny:</w:t>
      </w:r>
    </w:p>
    <w:p w14:paraId="3759AF75" w14:textId="77777777" w:rsidR="00A62972" w:rsidRPr="007722AE" w:rsidRDefault="00A62972" w:rsidP="00A62972">
      <w:pPr>
        <w:pStyle w:val="Bezmezer"/>
        <w:ind w:left="708"/>
        <w:jc w:val="both"/>
        <w:rPr>
          <w:sz w:val="24"/>
          <w:szCs w:val="24"/>
        </w:rPr>
      </w:pPr>
      <w:r w:rsidRPr="007722AE">
        <w:rPr>
          <w:b/>
          <w:sz w:val="24"/>
          <w:szCs w:val="24"/>
        </w:rPr>
        <w:t>A.3.1. téma a termín zvolí CJV</w:t>
      </w:r>
      <w:r w:rsidRPr="007722AE">
        <w:rPr>
          <w:sz w:val="24"/>
          <w:szCs w:val="24"/>
        </w:rPr>
        <w:t xml:space="preserve"> pro širokou akademickou obec MU (např. zdokonalení obecného jazyka, obeznámení se s různými metodikami při práci s mezinárodní skupinou nebo osvojení si měkkých jazykových dovedností– </w:t>
      </w:r>
      <w:r w:rsidRPr="007722AE">
        <w:rPr>
          <w:i/>
          <w:sz w:val="24"/>
          <w:szCs w:val="24"/>
        </w:rPr>
        <w:t xml:space="preserve">soft </w:t>
      </w:r>
      <w:proofErr w:type="spellStart"/>
      <w:r w:rsidRPr="007722AE">
        <w:rPr>
          <w:i/>
          <w:sz w:val="24"/>
          <w:szCs w:val="24"/>
        </w:rPr>
        <w:t>skills</w:t>
      </w:r>
      <w:proofErr w:type="spellEnd"/>
      <w:r w:rsidRPr="007722AE">
        <w:rPr>
          <w:sz w:val="24"/>
          <w:szCs w:val="24"/>
        </w:rPr>
        <w:t>)</w:t>
      </w:r>
    </w:p>
    <w:p w14:paraId="06ACE649" w14:textId="77777777" w:rsidR="00A62972" w:rsidRPr="007722AE" w:rsidRDefault="00A62972" w:rsidP="00A62972">
      <w:pPr>
        <w:pStyle w:val="Bezmezer"/>
        <w:ind w:left="720"/>
        <w:jc w:val="both"/>
        <w:rPr>
          <w:sz w:val="24"/>
          <w:szCs w:val="24"/>
        </w:rPr>
      </w:pPr>
      <w:r w:rsidRPr="007722AE">
        <w:rPr>
          <w:b/>
          <w:sz w:val="24"/>
          <w:szCs w:val="24"/>
        </w:rPr>
        <w:t>A.3.2. téma a termín si zvolí skupina akademiků</w:t>
      </w:r>
      <w:r w:rsidRPr="007722AE">
        <w:rPr>
          <w:sz w:val="24"/>
          <w:szCs w:val="24"/>
        </w:rPr>
        <w:t>, kteří mají stejnou potřebu rozvoje svých pedagogicko-jazykových dovedností</w:t>
      </w:r>
    </w:p>
    <w:p w14:paraId="320B3CA3" w14:textId="77777777" w:rsidR="00A62972" w:rsidRPr="007722AE" w:rsidRDefault="00A62972" w:rsidP="00A62972">
      <w:pPr>
        <w:pStyle w:val="Bezmezer"/>
        <w:ind w:left="720"/>
        <w:jc w:val="both"/>
        <w:rPr>
          <w:sz w:val="24"/>
          <w:szCs w:val="24"/>
        </w:rPr>
      </w:pPr>
    </w:p>
    <w:p w14:paraId="742202F1" w14:textId="77777777" w:rsidR="00A62972" w:rsidRPr="007722AE" w:rsidRDefault="00A62972" w:rsidP="00A62972">
      <w:pPr>
        <w:pStyle w:val="Bezmezer"/>
        <w:jc w:val="both"/>
        <w:rPr>
          <w:sz w:val="24"/>
          <w:szCs w:val="24"/>
        </w:rPr>
      </w:pPr>
      <w:r w:rsidRPr="00A50ED6">
        <w:rPr>
          <w:b/>
          <w:sz w:val="28"/>
          <w:szCs w:val="28"/>
        </w:rPr>
        <w:t xml:space="preserve">A.4) Semináře </w:t>
      </w:r>
      <w:r w:rsidRPr="007722AE">
        <w:rPr>
          <w:sz w:val="24"/>
          <w:szCs w:val="24"/>
        </w:rPr>
        <w:t xml:space="preserve">jsou vzdělávací akce o délce </w:t>
      </w:r>
      <w:proofErr w:type="gramStart"/>
      <w:r w:rsidRPr="007722AE">
        <w:rPr>
          <w:sz w:val="24"/>
          <w:szCs w:val="24"/>
        </w:rPr>
        <w:t>90 -180</w:t>
      </w:r>
      <w:proofErr w:type="gramEnd"/>
      <w:r w:rsidRPr="007722AE">
        <w:rPr>
          <w:sz w:val="24"/>
          <w:szCs w:val="24"/>
        </w:rPr>
        <w:t xml:space="preserve"> minut: </w:t>
      </w:r>
    </w:p>
    <w:p w14:paraId="57D7CD90" w14:textId="77777777" w:rsidR="00A62972" w:rsidRPr="007722AE" w:rsidRDefault="00A62972" w:rsidP="00A62972">
      <w:pPr>
        <w:pStyle w:val="Bezmezer"/>
        <w:ind w:left="450"/>
        <w:jc w:val="both"/>
        <w:rPr>
          <w:sz w:val="24"/>
          <w:szCs w:val="24"/>
        </w:rPr>
      </w:pPr>
      <w:r w:rsidRPr="007722AE">
        <w:rPr>
          <w:b/>
          <w:sz w:val="24"/>
          <w:szCs w:val="24"/>
        </w:rPr>
        <w:t>A.4.1. téma a termín zvolí CJV</w:t>
      </w:r>
      <w:r w:rsidRPr="007722AE">
        <w:rPr>
          <w:sz w:val="24"/>
          <w:szCs w:val="24"/>
        </w:rPr>
        <w:t xml:space="preserve"> pro širokou akademickou obec MU (např. zdokonalení obecného jazyka, seznámení s různými metodikami při práci s mezinárodní skupinou nebo osvojení si měkkých jazykových dovedností– </w:t>
      </w:r>
      <w:r w:rsidRPr="007722AE">
        <w:rPr>
          <w:i/>
          <w:sz w:val="24"/>
          <w:szCs w:val="24"/>
        </w:rPr>
        <w:t xml:space="preserve">soft </w:t>
      </w:r>
      <w:proofErr w:type="spellStart"/>
      <w:r w:rsidRPr="007722AE">
        <w:rPr>
          <w:i/>
          <w:sz w:val="24"/>
          <w:szCs w:val="24"/>
        </w:rPr>
        <w:t>skills</w:t>
      </w:r>
      <w:proofErr w:type="spellEnd"/>
      <w:r w:rsidRPr="007722AE">
        <w:rPr>
          <w:sz w:val="24"/>
          <w:szCs w:val="24"/>
        </w:rPr>
        <w:t>)</w:t>
      </w:r>
    </w:p>
    <w:p w14:paraId="0CF5EA74" w14:textId="77777777" w:rsidR="00A62972" w:rsidRPr="007722AE" w:rsidRDefault="00A62972" w:rsidP="00A62972">
      <w:pPr>
        <w:pStyle w:val="Bezmezer"/>
        <w:ind w:left="450"/>
        <w:jc w:val="both"/>
        <w:rPr>
          <w:sz w:val="24"/>
          <w:szCs w:val="24"/>
        </w:rPr>
      </w:pPr>
      <w:r w:rsidRPr="007722AE">
        <w:rPr>
          <w:b/>
          <w:sz w:val="24"/>
          <w:szCs w:val="24"/>
        </w:rPr>
        <w:t>A.4.2. téma a termín si zvolí skupina akademiků</w:t>
      </w:r>
      <w:r w:rsidRPr="007722AE">
        <w:rPr>
          <w:sz w:val="24"/>
          <w:szCs w:val="24"/>
        </w:rPr>
        <w:t>, kteří mají stejnou potřebu rozvoje svých pedagogicko-jazykových dovedností</w:t>
      </w:r>
    </w:p>
    <w:p w14:paraId="51300F26" w14:textId="77777777" w:rsidR="00A62972" w:rsidRPr="007722AE" w:rsidRDefault="00A62972" w:rsidP="00A62972">
      <w:pPr>
        <w:pStyle w:val="Bezmezer"/>
        <w:ind w:left="450"/>
        <w:jc w:val="both"/>
        <w:rPr>
          <w:sz w:val="24"/>
          <w:szCs w:val="24"/>
        </w:rPr>
      </w:pPr>
    </w:p>
    <w:p w14:paraId="3BC208AF" w14:textId="7A2991A9" w:rsidR="007F785E" w:rsidRDefault="00A62972" w:rsidP="001212E9">
      <w:pPr>
        <w:pStyle w:val="Bezmezer"/>
        <w:ind w:left="720"/>
        <w:jc w:val="center"/>
        <w:rPr>
          <w:b/>
          <w:bCs/>
          <w:sz w:val="28"/>
          <w:szCs w:val="28"/>
          <w:u w:val="single"/>
        </w:rPr>
      </w:pPr>
      <w:r w:rsidRPr="007722AE">
        <w:rPr>
          <w:sz w:val="24"/>
          <w:szCs w:val="24"/>
        </w:rPr>
        <w:br w:type="page"/>
      </w:r>
      <w:r w:rsidR="001212E9">
        <w:rPr>
          <w:b/>
          <w:bCs/>
          <w:sz w:val="28"/>
          <w:szCs w:val="28"/>
          <w:u w:val="single"/>
        </w:rPr>
        <w:lastRenderedPageBreak/>
        <w:t>Rámcové</w:t>
      </w:r>
      <w:r w:rsidR="007F785E">
        <w:rPr>
          <w:b/>
          <w:bCs/>
          <w:sz w:val="28"/>
          <w:szCs w:val="28"/>
          <w:u w:val="single"/>
        </w:rPr>
        <w:t xml:space="preserve"> termíny aktivit projektu MUNI 4.0 v</w:t>
      </w:r>
      <w:r w:rsidR="001212E9">
        <w:rPr>
          <w:b/>
          <w:bCs/>
          <w:sz w:val="28"/>
          <w:szCs w:val="28"/>
          <w:u w:val="single"/>
        </w:rPr>
        <w:t> průběhu akademického roku</w:t>
      </w:r>
    </w:p>
    <w:p w14:paraId="1DD40049" w14:textId="77777777" w:rsidR="007F785E" w:rsidRDefault="007F785E" w:rsidP="007F785E">
      <w:pPr>
        <w:pStyle w:val="Bezmezer"/>
        <w:rPr>
          <w:b/>
          <w:bCs/>
          <w:sz w:val="24"/>
          <w:szCs w:val="24"/>
        </w:rPr>
      </w:pPr>
    </w:p>
    <w:p w14:paraId="691BBAC5" w14:textId="77777777" w:rsidR="007F785E" w:rsidRDefault="007F785E" w:rsidP="007F785E">
      <w:pPr>
        <w:pStyle w:val="Bezmezer"/>
        <w:rPr>
          <w:b/>
          <w:bCs/>
          <w:sz w:val="24"/>
          <w:szCs w:val="24"/>
        </w:rPr>
      </w:pPr>
    </w:p>
    <w:p w14:paraId="67D917FE" w14:textId="77777777" w:rsidR="007F785E" w:rsidRDefault="007F785E" w:rsidP="007F785E">
      <w:pPr>
        <w:pStyle w:val="Bezmezer"/>
        <w:rPr>
          <w:b/>
          <w:bCs/>
          <w:sz w:val="24"/>
          <w:szCs w:val="24"/>
        </w:rPr>
      </w:pPr>
    </w:p>
    <w:p w14:paraId="0E7A51DB" w14:textId="77777777" w:rsidR="007F785E" w:rsidRDefault="007F785E" w:rsidP="007F785E">
      <w:pPr>
        <w:pStyle w:val="Bezmezer"/>
        <w:rPr>
          <w:b/>
          <w:bCs/>
          <w:sz w:val="24"/>
          <w:szCs w:val="24"/>
        </w:rPr>
      </w:pPr>
    </w:p>
    <w:tbl>
      <w:tblPr>
        <w:tblStyle w:val="Mkatabulky"/>
        <w:tblW w:w="0" w:type="auto"/>
        <w:jc w:val="center"/>
        <w:tblLook w:val="04A0" w:firstRow="1" w:lastRow="0" w:firstColumn="1" w:lastColumn="0" w:noHBand="0" w:noVBand="1"/>
      </w:tblPr>
      <w:tblGrid>
        <w:gridCol w:w="2283"/>
        <w:gridCol w:w="6211"/>
      </w:tblGrid>
      <w:tr w:rsidR="007F785E" w14:paraId="28237FA3" w14:textId="77777777" w:rsidTr="00B21207">
        <w:trPr>
          <w:jc w:val="center"/>
        </w:trPr>
        <w:tc>
          <w:tcPr>
            <w:tcW w:w="2283" w:type="dxa"/>
          </w:tcPr>
          <w:p w14:paraId="05A2E53A" w14:textId="1FD77021" w:rsidR="007F785E" w:rsidRDefault="007F785E" w:rsidP="007F23B3">
            <w:pPr>
              <w:pStyle w:val="Bezmezer"/>
              <w:rPr>
                <w:b/>
                <w:bCs/>
                <w:sz w:val="24"/>
                <w:szCs w:val="24"/>
              </w:rPr>
            </w:pPr>
            <w:r w:rsidRPr="00E475A6">
              <w:rPr>
                <w:b/>
                <w:bCs/>
                <w:sz w:val="24"/>
                <w:szCs w:val="24"/>
              </w:rPr>
              <w:t>1.</w:t>
            </w:r>
            <w:r>
              <w:rPr>
                <w:b/>
                <w:bCs/>
                <w:sz w:val="24"/>
                <w:szCs w:val="24"/>
              </w:rPr>
              <w:t xml:space="preserve"> </w:t>
            </w:r>
            <w:r w:rsidRPr="00E475A6">
              <w:rPr>
                <w:b/>
                <w:bCs/>
                <w:sz w:val="24"/>
                <w:szCs w:val="24"/>
              </w:rPr>
              <w:t>9.</w:t>
            </w:r>
            <w:r>
              <w:rPr>
                <w:b/>
                <w:bCs/>
                <w:sz w:val="24"/>
                <w:szCs w:val="24"/>
              </w:rPr>
              <w:t xml:space="preserve"> </w:t>
            </w:r>
          </w:p>
        </w:tc>
        <w:tc>
          <w:tcPr>
            <w:tcW w:w="6211" w:type="dxa"/>
          </w:tcPr>
          <w:p w14:paraId="55408B0E" w14:textId="77777777" w:rsidR="007F785E" w:rsidRDefault="007F785E" w:rsidP="007F23B3">
            <w:pPr>
              <w:pStyle w:val="Bezmezer"/>
              <w:rPr>
                <w:b/>
                <w:bCs/>
                <w:sz w:val="24"/>
                <w:szCs w:val="24"/>
              </w:rPr>
            </w:pPr>
            <w:r w:rsidRPr="00E475A6">
              <w:rPr>
                <w:bCs/>
                <w:sz w:val="24"/>
                <w:szCs w:val="24"/>
              </w:rPr>
              <w:t>Zahájení</w:t>
            </w:r>
            <w:r>
              <w:rPr>
                <w:bCs/>
                <w:sz w:val="24"/>
                <w:szCs w:val="24"/>
              </w:rPr>
              <w:t xml:space="preserve"> cyklu</w:t>
            </w:r>
          </w:p>
        </w:tc>
      </w:tr>
      <w:tr w:rsidR="007F785E" w14:paraId="2DC3F256" w14:textId="77777777" w:rsidTr="00B21207">
        <w:trPr>
          <w:jc w:val="center"/>
        </w:trPr>
        <w:tc>
          <w:tcPr>
            <w:tcW w:w="2283" w:type="dxa"/>
          </w:tcPr>
          <w:p w14:paraId="74E46B1A" w14:textId="2365FD59" w:rsidR="007F785E" w:rsidRDefault="001212E9" w:rsidP="007F23B3">
            <w:pPr>
              <w:pStyle w:val="Bezmezer"/>
              <w:rPr>
                <w:b/>
                <w:bCs/>
                <w:sz w:val="24"/>
                <w:szCs w:val="24"/>
              </w:rPr>
            </w:pPr>
            <w:r>
              <w:rPr>
                <w:b/>
                <w:bCs/>
                <w:sz w:val="24"/>
                <w:szCs w:val="24"/>
              </w:rPr>
              <w:t xml:space="preserve">Září </w:t>
            </w:r>
          </w:p>
        </w:tc>
        <w:tc>
          <w:tcPr>
            <w:tcW w:w="6211" w:type="dxa"/>
          </w:tcPr>
          <w:p w14:paraId="79EDAAF2" w14:textId="5006D42A" w:rsidR="007F785E" w:rsidRDefault="001212E9" w:rsidP="007F23B3">
            <w:pPr>
              <w:pStyle w:val="Bezmezer"/>
              <w:rPr>
                <w:b/>
                <w:bCs/>
                <w:sz w:val="24"/>
                <w:szCs w:val="24"/>
              </w:rPr>
            </w:pPr>
            <w:r>
              <w:rPr>
                <w:bCs/>
                <w:sz w:val="24"/>
                <w:szCs w:val="24"/>
              </w:rPr>
              <w:t>I</w:t>
            </w:r>
            <w:r w:rsidR="007F785E" w:rsidRPr="00E475A6">
              <w:rPr>
                <w:bCs/>
                <w:sz w:val="24"/>
                <w:szCs w:val="24"/>
              </w:rPr>
              <w:t xml:space="preserve">ntenzivní seminář </w:t>
            </w:r>
            <w:r>
              <w:rPr>
                <w:bCs/>
                <w:sz w:val="24"/>
                <w:szCs w:val="24"/>
              </w:rPr>
              <w:t>před zahájením podzimního semestru</w:t>
            </w:r>
          </w:p>
        </w:tc>
      </w:tr>
      <w:tr w:rsidR="007F785E" w14:paraId="5A167E8C" w14:textId="77777777" w:rsidTr="00B21207">
        <w:trPr>
          <w:jc w:val="center"/>
        </w:trPr>
        <w:tc>
          <w:tcPr>
            <w:tcW w:w="2283" w:type="dxa"/>
          </w:tcPr>
          <w:p w14:paraId="5134A0C9" w14:textId="500FEB04" w:rsidR="007F785E" w:rsidRDefault="007F785E" w:rsidP="007F23B3">
            <w:pPr>
              <w:pStyle w:val="Bezmezer"/>
              <w:rPr>
                <w:b/>
                <w:bCs/>
                <w:sz w:val="24"/>
                <w:szCs w:val="24"/>
              </w:rPr>
            </w:pPr>
            <w:r>
              <w:rPr>
                <w:b/>
                <w:sz w:val="24"/>
                <w:szCs w:val="24"/>
              </w:rPr>
              <w:t xml:space="preserve"> </w:t>
            </w:r>
          </w:p>
        </w:tc>
        <w:tc>
          <w:tcPr>
            <w:tcW w:w="6211" w:type="dxa"/>
          </w:tcPr>
          <w:p w14:paraId="6B092D29" w14:textId="556C83F4" w:rsidR="007F785E" w:rsidRPr="00586B13" w:rsidRDefault="007F785E" w:rsidP="007F23B3">
            <w:pPr>
              <w:pStyle w:val="Bezmezer"/>
              <w:rPr>
                <w:bCs/>
                <w:sz w:val="24"/>
                <w:szCs w:val="24"/>
              </w:rPr>
            </w:pPr>
            <w:r>
              <w:rPr>
                <w:bCs/>
                <w:sz w:val="24"/>
                <w:szCs w:val="24"/>
              </w:rPr>
              <w:t>Z</w:t>
            </w:r>
            <w:r w:rsidRPr="00E475A6">
              <w:rPr>
                <w:bCs/>
                <w:sz w:val="24"/>
                <w:szCs w:val="24"/>
              </w:rPr>
              <w:t>ahájení</w:t>
            </w:r>
            <w:r w:rsidR="00F9335A">
              <w:rPr>
                <w:bCs/>
                <w:sz w:val="24"/>
                <w:szCs w:val="24"/>
              </w:rPr>
              <w:t xml:space="preserve"> semestrálních</w:t>
            </w:r>
            <w:r w:rsidRPr="00E475A6">
              <w:rPr>
                <w:bCs/>
                <w:sz w:val="24"/>
                <w:szCs w:val="24"/>
              </w:rPr>
              <w:t xml:space="preserve"> kurz</w:t>
            </w:r>
            <w:r>
              <w:rPr>
                <w:bCs/>
                <w:sz w:val="24"/>
                <w:szCs w:val="24"/>
              </w:rPr>
              <w:t>ů</w:t>
            </w:r>
            <w:r w:rsidRPr="00E475A6">
              <w:rPr>
                <w:bCs/>
                <w:sz w:val="24"/>
                <w:szCs w:val="24"/>
              </w:rPr>
              <w:t xml:space="preserve"> akademické angličtiny </w:t>
            </w:r>
          </w:p>
        </w:tc>
      </w:tr>
      <w:tr w:rsidR="007F785E" w14:paraId="47CC8532" w14:textId="77777777" w:rsidTr="00B21207">
        <w:trPr>
          <w:jc w:val="center"/>
        </w:trPr>
        <w:tc>
          <w:tcPr>
            <w:tcW w:w="2283" w:type="dxa"/>
          </w:tcPr>
          <w:p w14:paraId="2C01960E" w14:textId="381ED8D6" w:rsidR="007F785E" w:rsidRDefault="00F324F6" w:rsidP="007F23B3">
            <w:pPr>
              <w:pStyle w:val="Bezmezer"/>
              <w:rPr>
                <w:b/>
                <w:bCs/>
                <w:sz w:val="24"/>
                <w:szCs w:val="24"/>
              </w:rPr>
            </w:pPr>
            <w:proofErr w:type="gramStart"/>
            <w:r>
              <w:rPr>
                <w:b/>
                <w:sz w:val="24"/>
                <w:szCs w:val="24"/>
              </w:rPr>
              <w:t>Říjen - prosinec</w:t>
            </w:r>
            <w:proofErr w:type="gramEnd"/>
            <w:r w:rsidR="007F785E">
              <w:rPr>
                <w:b/>
                <w:sz w:val="24"/>
                <w:szCs w:val="24"/>
              </w:rPr>
              <w:t xml:space="preserve"> </w:t>
            </w:r>
          </w:p>
        </w:tc>
        <w:tc>
          <w:tcPr>
            <w:tcW w:w="6211" w:type="dxa"/>
          </w:tcPr>
          <w:p w14:paraId="53E65EB7" w14:textId="0C8D6EF3" w:rsidR="007F785E" w:rsidRDefault="00F324F6" w:rsidP="007F23B3">
            <w:pPr>
              <w:pStyle w:val="Bezmezer"/>
              <w:rPr>
                <w:b/>
                <w:bCs/>
                <w:sz w:val="24"/>
                <w:szCs w:val="24"/>
              </w:rPr>
            </w:pPr>
            <w:r>
              <w:rPr>
                <w:bCs/>
                <w:sz w:val="24"/>
                <w:szCs w:val="24"/>
              </w:rPr>
              <w:t xml:space="preserve">Intenzivní seminář </w:t>
            </w:r>
            <w:r w:rsidR="00101B27">
              <w:rPr>
                <w:bCs/>
                <w:sz w:val="24"/>
                <w:szCs w:val="24"/>
              </w:rPr>
              <w:t>ke komunikaci se studenty</w:t>
            </w:r>
          </w:p>
        </w:tc>
      </w:tr>
      <w:tr w:rsidR="007F785E" w14:paraId="58596C85" w14:textId="77777777" w:rsidTr="00B21207">
        <w:trPr>
          <w:jc w:val="center"/>
        </w:trPr>
        <w:tc>
          <w:tcPr>
            <w:tcW w:w="2283" w:type="dxa"/>
          </w:tcPr>
          <w:p w14:paraId="0C1EAC87" w14:textId="29D30ABD" w:rsidR="007F785E" w:rsidRDefault="007F785E" w:rsidP="007F23B3">
            <w:pPr>
              <w:pStyle w:val="Bezmezer"/>
              <w:rPr>
                <w:b/>
                <w:bCs/>
                <w:sz w:val="24"/>
                <w:szCs w:val="24"/>
              </w:rPr>
            </w:pPr>
          </w:p>
        </w:tc>
        <w:tc>
          <w:tcPr>
            <w:tcW w:w="6211" w:type="dxa"/>
          </w:tcPr>
          <w:p w14:paraId="0FCD76F6" w14:textId="3A4489F1" w:rsidR="007F785E" w:rsidRDefault="00101B27" w:rsidP="007F23B3">
            <w:pPr>
              <w:pStyle w:val="Bezmezer"/>
              <w:rPr>
                <w:b/>
                <w:bCs/>
                <w:sz w:val="24"/>
                <w:szCs w:val="24"/>
              </w:rPr>
            </w:pPr>
            <w:r>
              <w:rPr>
                <w:bCs/>
                <w:sz w:val="24"/>
                <w:szCs w:val="24"/>
              </w:rPr>
              <w:t>Intenzivní seminář k podávání zpětné vazby</w:t>
            </w:r>
            <w:r w:rsidR="007F785E" w:rsidRPr="00E475A6">
              <w:rPr>
                <w:bCs/>
                <w:sz w:val="24"/>
                <w:szCs w:val="24"/>
              </w:rPr>
              <w:t xml:space="preserve"> </w:t>
            </w:r>
          </w:p>
        </w:tc>
      </w:tr>
      <w:tr w:rsidR="007F785E" w14:paraId="044F6FB0" w14:textId="77777777" w:rsidTr="00B21207">
        <w:trPr>
          <w:jc w:val="center"/>
        </w:trPr>
        <w:tc>
          <w:tcPr>
            <w:tcW w:w="2283" w:type="dxa"/>
          </w:tcPr>
          <w:p w14:paraId="79A50A26" w14:textId="0C1BD437" w:rsidR="007F785E" w:rsidRDefault="00101B27" w:rsidP="007F23B3">
            <w:pPr>
              <w:pStyle w:val="Bezmezer"/>
              <w:rPr>
                <w:b/>
                <w:bCs/>
                <w:sz w:val="24"/>
                <w:szCs w:val="24"/>
              </w:rPr>
            </w:pPr>
            <w:r>
              <w:rPr>
                <w:b/>
                <w:bCs/>
                <w:sz w:val="24"/>
                <w:szCs w:val="24"/>
              </w:rPr>
              <w:t>Leden</w:t>
            </w:r>
          </w:p>
        </w:tc>
        <w:tc>
          <w:tcPr>
            <w:tcW w:w="6211" w:type="dxa"/>
          </w:tcPr>
          <w:p w14:paraId="4B8339DB" w14:textId="77777777" w:rsidR="007F785E" w:rsidRDefault="007F785E" w:rsidP="007F23B3">
            <w:pPr>
              <w:pStyle w:val="Bezmezer"/>
              <w:rPr>
                <w:b/>
                <w:bCs/>
                <w:sz w:val="24"/>
                <w:szCs w:val="24"/>
              </w:rPr>
            </w:pPr>
            <w:r w:rsidRPr="00E475A6">
              <w:rPr>
                <w:bCs/>
                <w:sz w:val="24"/>
                <w:szCs w:val="24"/>
              </w:rPr>
              <w:t>Zimní škola „Týden CJV“</w:t>
            </w:r>
          </w:p>
        </w:tc>
      </w:tr>
      <w:tr w:rsidR="007F785E" w14:paraId="4BEBB708" w14:textId="77777777" w:rsidTr="00B21207">
        <w:trPr>
          <w:jc w:val="center"/>
        </w:trPr>
        <w:tc>
          <w:tcPr>
            <w:tcW w:w="2283" w:type="dxa"/>
          </w:tcPr>
          <w:p w14:paraId="767C6057" w14:textId="359823FA" w:rsidR="007F785E" w:rsidRDefault="00101B27" w:rsidP="007F23B3">
            <w:pPr>
              <w:pStyle w:val="Bezmezer"/>
              <w:rPr>
                <w:b/>
                <w:bCs/>
                <w:sz w:val="24"/>
                <w:szCs w:val="24"/>
              </w:rPr>
            </w:pPr>
            <w:r>
              <w:rPr>
                <w:b/>
                <w:sz w:val="24"/>
                <w:szCs w:val="24"/>
              </w:rPr>
              <w:t>Únor</w:t>
            </w:r>
          </w:p>
        </w:tc>
        <w:tc>
          <w:tcPr>
            <w:tcW w:w="6211" w:type="dxa"/>
          </w:tcPr>
          <w:p w14:paraId="1C88ECA8" w14:textId="5F86D253" w:rsidR="007F785E" w:rsidRDefault="00101B27" w:rsidP="007F23B3">
            <w:pPr>
              <w:pStyle w:val="Bezmezer"/>
              <w:rPr>
                <w:b/>
                <w:bCs/>
                <w:sz w:val="24"/>
                <w:szCs w:val="24"/>
              </w:rPr>
            </w:pPr>
            <w:r>
              <w:rPr>
                <w:bCs/>
                <w:sz w:val="24"/>
                <w:szCs w:val="24"/>
              </w:rPr>
              <w:t>I</w:t>
            </w:r>
            <w:r w:rsidRPr="00E475A6">
              <w:rPr>
                <w:bCs/>
                <w:sz w:val="24"/>
                <w:szCs w:val="24"/>
              </w:rPr>
              <w:t xml:space="preserve">ntenzivní seminář </w:t>
            </w:r>
            <w:r>
              <w:rPr>
                <w:bCs/>
                <w:sz w:val="24"/>
                <w:szCs w:val="24"/>
              </w:rPr>
              <w:t>před zahájením podzimního semestru</w:t>
            </w:r>
          </w:p>
        </w:tc>
      </w:tr>
      <w:tr w:rsidR="00B21207" w14:paraId="0AB9C1EC" w14:textId="77777777" w:rsidTr="00B21207">
        <w:trPr>
          <w:jc w:val="center"/>
        </w:trPr>
        <w:tc>
          <w:tcPr>
            <w:tcW w:w="2283" w:type="dxa"/>
          </w:tcPr>
          <w:p w14:paraId="2CD98B1E" w14:textId="373E9106" w:rsidR="00B21207" w:rsidRDefault="00B21207" w:rsidP="00B21207">
            <w:pPr>
              <w:pStyle w:val="Bezmezer"/>
              <w:rPr>
                <w:b/>
                <w:bCs/>
                <w:sz w:val="24"/>
                <w:szCs w:val="24"/>
              </w:rPr>
            </w:pPr>
            <w:r>
              <w:rPr>
                <w:b/>
                <w:sz w:val="24"/>
                <w:szCs w:val="24"/>
              </w:rPr>
              <w:t>Březen-duben</w:t>
            </w:r>
            <w:r w:rsidRPr="00E475A6">
              <w:rPr>
                <w:b/>
                <w:sz w:val="24"/>
                <w:szCs w:val="24"/>
              </w:rPr>
              <w:t xml:space="preserve"> </w:t>
            </w:r>
          </w:p>
        </w:tc>
        <w:tc>
          <w:tcPr>
            <w:tcW w:w="6211" w:type="dxa"/>
          </w:tcPr>
          <w:p w14:paraId="30BAD63D" w14:textId="4142DB38" w:rsidR="00B21207" w:rsidRPr="00586B13" w:rsidRDefault="00B21207" w:rsidP="00B21207">
            <w:pPr>
              <w:pStyle w:val="Bezmezer"/>
              <w:rPr>
                <w:b/>
                <w:sz w:val="24"/>
                <w:szCs w:val="24"/>
              </w:rPr>
            </w:pPr>
            <w:r>
              <w:rPr>
                <w:bCs/>
                <w:sz w:val="24"/>
                <w:szCs w:val="24"/>
              </w:rPr>
              <w:t>Intenzivní seminář ke komunikaci se studenty</w:t>
            </w:r>
          </w:p>
        </w:tc>
      </w:tr>
      <w:tr w:rsidR="00B21207" w14:paraId="1F3AA79F" w14:textId="77777777" w:rsidTr="00B21207">
        <w:trPr>
          <w:jc w:val="center"/>
        </w:trPr>
        <w:tc>
          <w:tcPr>
            <w:tcW w:w="2283" w:type="dxa"/>
          </w:tcPr>
          <w:p w14:paraId="13513375" w14:textId="764E5916" w:rsidR="00B21207" w:rsidRDefault="00B21207" w:rsidP="00B21207">
            <w:pPr>
              <w:pStyle w:val="Bezmezer"/>
              <w:rPr>
                <w:b/>
                <w:bCs/>
                <w:sz w:val="24"/>
                <w:szCs w:val="24"/>
              </w:rPr>
            </w:pPr>
          </w:p>
        </w:tc>
        <w:tc>
          <w:tcPr>
            <w:tcW w:w="6211" w:type="dxa"/>
          </w:tcPr>
          <w:p w14:paraId="2D2FD63D" w14:textId="13F35ADE" w:rsidR="00B21207" w:rsidRPr="00586B13" w:rsidRDefault="00B21207" w:rsidP="00B21207">
            <w:pPr>
              <w:pStyle w:val="Bezmezer"/>
              <w:rPr>
                <w:b/>
                <w:sz w:val="24"/>
                <w:szCs w:val="24"/>
              </w:rPr>
            </w:pPr>
            <w:r>
              <w:rPr>
                <w:bCs/>
                <w:sz w:val="24"/>
                <w:szCs w:val="24"/>
              </w:rPr>
              <w:t>Intenzivní seminář k podávání zpětné vazby</w:t>
            </w:r>
            <w:r w:rsidRPr="00E475A6">
              <w:rPr>
                <w:bCs/>
                <w:sz w:val="24"/>
                <w:szCs w:val="24"/>
              </w:rPr>
              <w:t xml:space="preserve"> </w:t>
            </w:r>
          </w:p>
        </w:tc>
      </w:tr>
      <w:tr w:rsidR="007F785E" w14:paraId="481DB073" w14:textId="77777777" w:rsidTr="00B21207">
        <w:trPr>
          <w:jc w:val="center"/>
        </w:trPr>
        <w:tc>
          <w:tcPr>
            <w:tcW w:w="2283" w:type="dxa"/>
          </w:tcPr>
          <w:p w14:paraId="283D40DA" w14:textId="740546F4" w:rsidR="007F785E" w:rsidRDefault="00B21207" w:rsidP="007F23B3">
            <w:pPr>
              <w:pStyle w:val="Bezmezer"/>
              <w:rPr>
                <w:b/>
                <w:sz w:val="24"/>
                <w:szCs w:val="24"/>
              </w:rPr>
            </w:pPr>
            <w:r>
              <w:rPr>
                <w:b/>
                <w:bCs/>
                <w:sz w:val="24"/>
                <w:szCs w:val="24"/>
              </w:rPr>
              <w:t>Červenec</w:t>
            </w:r>
          </w:p>
        </w:tc>
        <w:tc>
          <w:tcPr>
            <w:tcW w:w="6211" w:type="dxa"/>
          </w:tcPr>
          <w:p w14:paraId="50EDA69D" w14:textId="77777777" w:rsidR="007F785E" w:rsidRPr="00E475A6" w:rsidRDefault="007F785E" w:rsidP="007F23B3">
            <w:pPr>
              <w:pStyle w:val="Bezmezer"/>
              <w:rPr>
                <w:bCs/>
                <w:sz w:val="24"/>
                <w:szCs w:val="24"/>
              </w:rPr>
            </w:pPr>
            <w:proofErr w:type="spellStart"/>
            <w:r>
              <w:rPr>
                <w:sz w:val="24"/>
                <w:szCs w:val="24"/>
              </w:rPr>
              <w:t>English</w:t>
            </w:r>
            <w:proofErr w:type="spellEnd"/>
            <w:r>
              <w:rPr>
                <w:sz w:val="24"/>
                <w:szCs w:val="24"/>
              </w:rPr>
              <w:t xml:space="preserve"> </w:t>
            </w:r>
            <w:proofErr w:type="spellStart"/>
            <w:r>
              <w:rPr>
                <w:sz w:val="24"/>
                <w:szCs w:val="24"/>
              </w:rPr>
              <w:t>Langue</w:t>
            </w:r>
            <w:proofErr w:type="spellEnd"/>
            <w:r>
              <w:rPr>
                <w:sz w:val="24"/>
                <w:szCs w:val="24"/>
              </w:rPr>
              <w:t xml:space="preserve"> Focus </w:t>
            </w:r>
            <w:proofErr w:type="spellStart"/>
            <w:r>
              <w:rPr>
                <w:sz w:val="24"/>
                <w:szCs w:val="24"/>
              </w:rPr>
              <w:t>Summer</w:t>
            </w:r>
            <w:proofErr w:type="spellEnd"/>
            <w:r>
              <w:rPr>
                <w:sz w:val="24"/>
                <w:szCs w:val="24"/>
              </w:rPr>
              <w:t xml:space="preserve"> </w:t>
            </w:r>
            <w:proofErr w:type="spellStart"/>
            <w:r>
              <w:rPr>
                <w:sz w:val="24"/>
                <w:szCs w:val="24"/>
              </w:rPr>
              <w:t>School</w:t>
            </w:r>
            <w:proofErr w:type="spellEnd"/>
          </w:p>
        </w:tc>
      </w:tr>
      <w:tr w:rsidR="007F785E" w14:paraId="57433A3B" w14:textId="77777777" w:rsidTr="00B21207">
        <w:trPr>
          <w:jc w:val="center"/>
        </w:trPr>
        <w:tc>
          <w:tcPr>
            <w:tcW w:w="2283" w:type="dxa"/>
          </w:tcPr>
          <w:p w14:paraId="3606F655" w14:textId="097FE8BE" w:rsidR="007F785E" w:rsidRDefault="007F785E" w:rsidP="007F23B3">
            <w:pPr>
              <w:pStyle w:val="Bezmezer"/>
              <w:rPr>
                <w:b/>
                <w:sz w:val="24"/>
                <w:szCs w:val="24"/>
              </w:rPr>
            </w:pPr>
          </w:p>
        </w:tc>
        <w:tc>
          <w:tcPr>
            <w:tcW w:w="6211" w:type="dxa"/>
          </w:tcPr>
          <w:p w14:paraId="4424EA74" w14:textId="77777777" w:rsidR="007F785E" w:rsidRPr="00E475A6" w:rsidRDefault="007F785E" w:rsidP="007F23B3">
            <w:pPr>
              <w:pStyle w:val="Bezmezer"/>
              <w:rPr>
                <w:bCs/>
                <w:sz w:val="24"/>
                <w:szCs w:val="24"/>
              </w:rPr>
            </w:pPr>
            <w:proofErr w:type="spellStart"/>
            <w:r>
              <w:rPr>
                <w:sz w:val="24"/>
                <w:szCs w:val="24"/>
              </w:rPr>
              <w:t>Academic</w:t>
            </w:r>
            <w:proofErr w:type="spellEnd"/>
            <w:r>
              <w:rPr>
                <w:sz w:val="24"/>
                <w:szCs w:val="24"/>
              </w:rPr>
              <w:t xml:space="preserve"> </w:t>
            </w:r>
            <w:proofErr w:type="spellStart"/>
            <w:r>
              <w:rPr>
                <w:sz w:val="24"/>
                <w:szCs w:val="24"/>
              </w:rPr>
              <w:t>Skills</w:t>
            </w:r>
            <w:proofErr w:type="spellEnd"/>
            <w:r>
              <w:rPr>
                <w:sz w:val="24"/>
                <w:szCs w:val="24"/>
              </w:rPr>
              <w:t xml:space="preserve"> in </w:t>
            </w:r>
            <w:proofErr w:type="spellStart"/>
            <w:r>
              <w:rPr>
                <w:sz w:val="24"/>
                <w:szCs w:val="24"/>
              </w:rPr>
              <w:t>English</w:t>
            </w:r>
            <w:proofErr w:type="spellEnd"/>
            <w:r>
              <w:rPr>
                <w:sz w:val="24"/>
                <w:szCs w:val="24"/>
              </w:rPr>
              <w:t xml:space="preserve"> </w:t>
            </w:r>
            <w:proofErr w:type="spellStart"/>
            <w:r>
              <w:rPr>
                <w:sz w:val="24"/>
                <w:szCs w:val="24"/>
              </w:rPr>
              <w:t>Summer</w:t>
            </w:r>
            <w:proofErr w:type="spellEnd"/>
            <w:r>
              <w:rPr>
                <w:sz w:val="24"/>
                <w:szCs w:val="24"/>
              </w:rPr>
              <w:t xml:space="preserve"> </w:t>
            </w:r>
            <w:proofErr w:type="spellStart"/>
            <w:r>
              <w:rPr>
                <w:sz w:val="24"/>
                <w:szCs w:val="24"/>
              </w:rPr>
              <w:t>School</w:t>
            </w:r>
            <w:proofErr w:type="spellEnd"/>
          </w:p>
        </w:tc>
      </w:tr>
      <w:tr w:rsidR="007F785E" w14:paraId="47E2DF5D" w14:textId="77777777" w:rsidTr="00B21207">
        <w:trPr>
          <w:jc w:val="center"/>
        </w:trPr>
        <w:tc>
          <w:tcPr>
            <w:tcW w:w="2283" w:type="dxa"/>
          </w:tcPr>
          <w:p w14:paraId="491DDE52" w14:textId="7A429A20" w:rsidR="007F785E" w:rsidRDefault="007F785E" w:rsidP="007F23B3">
            <w:pPr>
              <w:pStyle w:val="Bezmezer"/>
              <w:rPr>
                <w:b/>
                <w:sz w:val="24"/>
                <w:szCs w:val="24"/>
              </w:rPr>
            </w:pPr>
            <w:r w:rsidRPr="00E475A6">
              <w:rPr>
                <w:b/>
                <w:bCs/>
                <w:sz w:val="24"/>
                <w:szCs w:val="24"/>
              </w:rPr>
              <w:t>31.</w:t>
            </w:r>
            <w:r w:rsidR="00FE78D2">
              <w:rPr>
                <w:b/>
                <w:bCs/>
                <w:sz w:val="24"/>
                <w:szCs w:val="24"/>
              </w:rPr>
              <w:t xml:space="preserve"> </w:t>
            </w:r>
            <w:r w:rsidR="00F9335A">
              <w:rPr>
                <w:b/>
                <w:bCs/>
                <w:sz w:val="24"/>
                <w:szCs w:val="24"/>
              </w:rPr>
              <w:t>7</w:t>
            </w:r>
            <w:r w:rsidRPr="00E475A6">
              <w:rPr>
                <w:b/>
                <w:bCs/>
                <w:sz w:val="24"/>
                <w:szCs w:val="24"/>
              </w:rPr>
              <w:t>.</w:t>
            </w:r>
            <w:r w:rsidR="00FE78D2">
              <w:rPr>
                <w:b/>
                <w:bCs/>
                <w:sz w:val="24"/>
                <w:szCs w:val="24"/>
              </w:rPr>
              <w:t xml:space="preserve"> </w:t>
            </w:r>
          </w:p>
        </w:tc>
        <w:tc>
          <w:tcPr>
            <w:tcW w:w="6211" w:type="dxa"/>
          </w:tcPr>
          <w:p w14:paraId="19E6D76B" w14:textId="77777777" w:rsidR="007F785E" w:rsidRPr="00E475A6" w:rsidRDefault="007F785E" w:rsidP="007F23B3">
            <w:pPr>
              <w:pStyle w:val="Bezmezer"/>
              <w:rPr>
                <w:bCs/>
                <w:sz w:val="24"/>
                <w:szCs w:val="24"/>
              </w:rPr>
            </w:pPr>
            <w:r>
              <w:rPr>
                <w:sz w:val="24"/>
                <w:szCs w:val="24"/>
              </w:rPr>
              <w:t>U</w:t>
            </w:r>
            <w:r w:rsidRPr="00E475A6">
              <w:rPr>
                <w:sz w:val="24"/>
                <w:szCs w:val="24"/>
              </w:rPr>
              <w:t>končení cyklu</w:t>
            </w:r>
          </w:p>
        </w:tc>
      </w:tr>
    </w:tbl>
    <w:p w14:paraId="659FD52A" w14:textId="77777777" w:rsidR="007F785E" w:rsidRDefault="007F785E" w:rsidP="007F785E">
      <w:pPr>
        <w:pStyle w:val="Bezmezer"/>
        <w:rPr>
          <w:b/>
          <w:bCs/>
          <w:sz w:val="24"/>
          <w:szCs w:val="24"/>
        </w:rPr>
      </w:pPr>
    </w:p>
    <w:p w14:paraId="3FC1990E" w14:textId="77777777" w:rsidR="00A62972" w:rsidRDefault="00A62972" w:rsidP="007F785E">
      <w:pPr>
        <w:pStyle w:val="Bezmezer"/>
        <w:rPr>
          <w:sz w:val="24"/>
          <w:szCs w:val="24"/>
        </w:rPr>
      </w:pPr>
    </w:p>
    <w:p w14:paraId="4A04F1D7" w14:textId="0B2BC4EE" w:rsidR="00A62972" w:rsidRPr="00F9335A" w:rsidRDefault="005D39E7" w:rsidP="007F785E">
      <w:pPr>
        <w:spacing w:after="160" w:line="259" w:lineRule="auto"/>
        <w:rPr>
          <w:rFonts w:asciiTheme="minorHAnsi" w:hAnsiTheme="minorHAnsi" w:cstheme="minorHAnsi"/>
          <w:b/>
          <w:bCs/>
          <w:sz w:val="24"/>
          <w:szCs w:val="24"/>
        </w:rPr>
      </w:pPr>
      <w:r w:rsidRPr="00F9335A">
        <w:rPr>
          <w:rFonts w:asciiTheme="minorHAnsi" w:hAnsiTheme="minorHAnsi" w:cstheme="minorHAnsi"/>
          <w:b/>
          <w:bCs/>
          <w:sz w:val="24"/>
          <w:szCs w:val="24"/>
        </w:rPr>
        <w:t>Sylaby intenzivních kurzů</w:t>
      </w:r>
      <w:r w:rsidR="00F9335A" w:rsidRPr="00F9335A">
        <w:rPr>
          <w:rFonts w:asciiTheme="minorHAnsi" w:hAnsiTheme="minorHAnsi" w:cstheme="minorHAnsi"/>
          <w:b/>
          <w:bCs/>
          <w:sz w:val="24"/>
          <w:szCs w:val="24"/>
        </w:rPr>
        <w:t>, letních škol a semestrálních kurzů k dispozici v příloze.</w:t>
      </w:r>
      <w:r w:rsidR="007F785E" w:rsidRPr="00F9335A">
        <w:rPr>
          <w:rFonts w:asciiTheme="minorHAnsi" w:hAnsiTheme="minorHAnsi" w:cstheme="minorHAnsi"/>
          <w:b/>
          <w:bCs/>
          <w:sz w:val="24"/>
          <w:szCs w:val="24"/>
        </w:rPr>
        <w:br w:type="page"/>
      </w:r>
    </w:p>
    <w:p w14:paraId="3ABEA564" w14:textId="77777777" w:rsidR="00A62972" w:rsidRPr="00A50ED6" w:rsidRDefault="00A62972" w:rsidP="00A62972">
      <w:pPr>
        <w:pStyle w:val="Bezmezer"/>
        <w:jc w:val="both"/>
        <w:rPr>
          <w:b/>
          <w:sz w:val="28"/>
          <w:szCs w:val="28"/>
          <w:u w:val="single"/>
        </w:rPr>
      </w:pPr>
      <w:r w:rsidRPr="00A50ED6">
        <w:rPr>
          <w:b/>
          <w:sz w:val="28"/>
          <w:szCs w:val="28"/>
          <w:u w:val="single"/>
        </w:rPr>
        <w:lastRenderedPageBreak/>
        <w:t>B) Aktivity pro individuální akademické pracovníky zaměřené na podporu konkrétních pedagogicko-jazykových dovedností:</w:t>
      </w:r>
    </w:p>
    <w:p w14:paraId="3EDBBBEE" w14:textId="77777777" w:rsidR="00A62972" w:rsidRPr="007722AE" w:rsidRDefault="00A62972" w:rsidP="00A62972">
      <w:pPr>
        <w:pStyle w:val="Bezmezer"/>
        <w:jc w:val="both"/>
        <w:rPr>
          <w:sz w:val="24"/>
          <w:szCs w:val="24"/>
        </w:rPr>
      </w:pPr>
    </w:p>
    <w:p w14:paraId="0EC561B2" w14:textId="77777777" w:rsidR="00A62972" w:rsidRPr="007722AE" w:rsidRDefault="00A62972" w:rsidP="00A62972">
      <w:pPr>
        <w:pStyle w:val="Bezmezer"/>
        <w:ind w:left="450"/>
        <w:jc w:val="both"/>
        <w:rPr>
          <w:sz w:val="24"/>
          <w:szCs w:val="24"/>
        </w:rPr>
      </w:pPr>
    </w:p>
    <w:p w14:paraId="4541A109" w14:textId="77777777" w:rsidR="00A62972" w:rsidRPr="007722AE" w:rsidRDefault="00A62972" w:rsidP="00A62972">
      <w:pPr>
        <w:pStyle w:val="Bezmezer"/>
        <w:jc w:val="both"/>
        <w:rPr>
          <w:sz w:val="24"/>
          <w:szCs w:val="24"/>
        </w:rPr>
      </w:pPr>
      <w:r w:rsidRPr="00A50ED6">
        <w:rPr>
          <w:b/>
          <w:sz w:val="28"/>
          <w:szCs w:val="28"/>
        </w:rPr>
        <w:t>B.1)</w:t>
      </w:r>
      <w:r w:rsidRPr="00A50ED6">
        <w:rPr>
          <w:sz w:val="28"/>
          <w:szCs w:val="28"/>
        </w:rPr>
        <w:t xml:space="preserve"> </w:t>
      </w:r>
      <w:r w:rsidRPr="00A50ED6">
        <w:rPr>
          <w:b/>
          <w:sz w:val="28"/>
          <w:szCs w:val="28"/>
        </w:rPr>
        <w:t>Náslechy v hodinách</w:t>
      </w:r>
      <w:r w:rsidRPr="007722AE">
        <w:rPr>
          <w:sz w:val="24"/>
          <w:szCs w:val="24"/>
        </w:rPr>
        <w:t xml:space="preserve"> jsou aktivity, při nichž vyškolení lektoři sledují výuku akademického pracovníka s cílem podat mu následně zpětnou vazbu.</w:t>
      </w:r>
    </w:p>
    <w:p w14:paraId="01CBB907" w14:textId="77777777" w:rsidR="00A62972" w:rsidRPr="007722AE" w:rsidRDefault="00A62972" w:rsidP="00A62972">
      <w:pPr>
        <w:pStyle w:val="Bezmezer"/>
        <w:ind w:left="450"/>
        <w:jc w:val="both"/>
        <w:rPr>
          <w:sz w:val="24"/>
          <w:szCs w:val="24"/>
        </w:rPr>
      </w:pPr>
      <w:r w:rsidRPr="007722AE">
        <w:rPr>
          <w:b/>
          <w:sz w:val="24"/>
          <w:szCs w:val="24"/>
        </w:rPr>
        <w:t>B.1.1. náslech personální</w:t>
      </w:r>
      <w:r w:rsidRPr="007722AE">
        <w:rPr>
          <w:sz w:val="24"/>
          <w:szCs w:val="24"/>
        </w:rPr>
        <w:t xml:space="preserve">: lektor CJV sleduje výuku </w:t>
      </w:r>
      <w:proofErr w:type="spellStart"/>
      <w:r w:rsidRPr="007722AE">
        <w:rPr>
          <w:sz w:val="24"/>
          <w:szCs w:val="24"/>
        </w:rPr>
        <w:t>ak</w:t>
      </w:r>
      <w:proofErr w:type="spellEnd"/>
      <w:r w:rsidRPr="007722AE">
        <w:rPr>
          <w:sz w:val="24"/>
          <w:szCs w:val="24"/>
        </w:rPr>
        <w:t>. pracovníka v reálném čase přímo v hodině</w:t>
      </w:r>
    </w:p>
    <w:p w14:paraId="7F860473" w14:textId="77777777" w:rsidR="00A62972" w:rsidRPr="007722AE" w:rsidRDefault="00A62972" w:rsidP="00A62972">
      <w:pPr>
        <w:pStyle w:val="Bezmezer"/>
        <w:ind w:left="450"/>
        <w:jc w:val="both"/>
        <w:rPr>
          <w:sz w:val="24"/>
          <w:szCs w:val="24"/>
        </w:rPr>
      </w:pPr>
      <w:r w:rsidRPr="007722AE">
        <w:rPr>
          <w:b/>
          <w:sz w:val="24"/>
          <w:szCs w:val="24"/>
        </w:rPr>
        <w:t>B.1.2. náslech virtuální:</w:t>
      </w:r>
      <w:r w:rsidRPr="007722AE">
        <w:rPr>
          <w:sz w:val="24"/>
          <w:szCs w:val="24"/>
        </w:rPr>
        <w:t xml:space="preserve"> z výuky je pořízen videozáznam, s nímž lektor CJV dále pracuje </w:t>
      </w:r>
    </w:p>
    <w:p w14:paraId="5365B7D9" w14:textId="77777777" w:rsidR="00A62972" w:rsidRPr="007722AE" w:rsidRDefault="00A62972" w:rsidP="00A62972">
      <w:pPr>
        <w:pStyle w:val="Bezmezer"/>
        <w:ind w:left="450"/>
        <w:jc w:val="both"/>
        <w:rPr>
          <w:b/>
          <w:sz w:val="24"/>
          <w:szCs w:val="24"/>
        </w:rPr>
      </w:pPr>
      <w:r w:rsidRPr="007722AE">
        <w:rPr>
          <w:b/>
          <w:sz w:val="24"/>
          <w:szCs w:val="24"/>
        </w:rPr>
        <w:t xml:space="preserve">B.1.3. náslech jednorázový </w:t>
      </w:r>
      <w:r w:rsidRPr="007722AE">
        <w:rPr>
          <w:sz w:val="24"/>
          <w:szCs w:val="24"/>
        </w:rPr>
        <w:t>se uskuteční pouze jednou</w:t>
      </w:r>
    </w:p>
    <w:p w14:paraId="004AEB5C" w14:textId="77777777" w:rsidR="00A62972" w:rsidRPr="007722AE" w:rsidRDefault="00A62972" w:rsidP="00A62972">
      <w:pPr>
        <w:pStyle w:val="Bezmezer"/>
        <w:ind w:left="450"/>
        <w:jc w:val="both"/>
        <w:rPr>
          <w:sz w:val="24"/>
          <w:szCs w:val="24"/>
        </w:rPr>
      </w:pPr>
      <w:r w:rsidRPr="007722AE">
        <w:rPr>
          <w:b/>
          <w:sz w:val="24"/>
          <w:szCs w:val="24"/>
        </w:rPr>
        <w:t xml:space="preserve">B.1.4. náslech opakovaný </w:t>
      </w:r>
      <w:r w:rsidRPr="007722AE">
        <w:rPr>
          <w:sz w:val="24"/>
          <w:szCs w:val="24"/>
        </w:rPr>
        <w:t>se uskuteční opakovaně, v pravidelných či nepravidelných intervalech</w:t>
      </w:r>
    </w:p>
    <w:p w14:paraId="5533CEA2" w14:textId="77777777" w:rsidR="00A62972" w:rsidRPr="007722AE" w:rsidRDefault="00A62972" w:rsidP="00A62972">
      <w:pPr>
        <w:pStyle w:val="Bezmezer"/>
        <w:jc w:val="both"/>
        <w:rPr>
          <w:sz w:val="24"/>
          <w:szCs w:val="24"/>
        </w:rPr>
      </w:pPr>
    </w:p>
    <w:p w14:paraId="3F8B0F1E" w14:textId="77777777" w:rsidR="00A62972" w:rsidRPr="007722AE" w:rsidRDefault="00A62972" w:rsidP="00A62972">
      <w:pPr>
        <w:pStyle w:val="Bezmezer"/>
        <w:jc w:val="both"/>
        <w:rPr>
          <w:sz w:val="24"/>
          <w:szCs w:val="24"/>
        </w:rPr>
      </w:pPr>
      <w:r w:rsidRPr="00A50ED6">
        <w:rPr>
          <w:b/>
          <w:sz w:val="28"/>
          <w:szCs w:val="28"/>
        </w:rPr>
        <w:t>B.2) Zpětná vazba</w:t>
      </w:r>
      <w:r w:rsidRPr="007722AE">
        <w:rPr>
          <w:sz w:val="24"/>
          <w:szCs w:val="24"/>
        </w:rPr>
        <w:t xml:space="preserve"> je okomentování práce </w:t>
      </w:r>
      <w:proofErr w:type="spellStart"/>
      <w:r w:rsidRPr="007722AE">
        <w:rPr>
          <w:sz w:val="24"/>
          <w:szCs w:val="24"/>
        </w:rPr>
        <w:t>ak</w:t>
      </w:r>
      <w:proofErr w:type="spellEnd"/>
      <w:r w:rsidRPr="007722AE">
        <w:rPr>
          <w:sz w:val="24"/>
          <w:szCs w:val="24"/>
        </w:rPr>
        <w:t>. pracovníka vyškoleným lektorem CJV s cílem rozvíjení jeho kvalit. Zpětná vazba může být založena na náslechu, konzultaci, účasti v kurzu či na analýze vypracovaných materiálů.</w:t>
      </w:r>
    </w:p>
    <w:p w14:paraId="54CFDA33" w14:textId="77777777" w:rsidR="00A62972" w:rsidRPr="007722AE" w:rsidRDefault="00A62972" w:rsidP="00A62972">
      <w:pPr>
        <w:pStyle w:val="Bezmezer"/>
        <w:ind w:left="705"/>
        <w:jc w:val="both"/>
        <w:rPr>
          <w:sz w:val="24"/>
          <w:szCs w:val="24"/>
        </w:rPr>
      </w:pPr>
      <w:r w:rsidRPr="007722AE">
        <w:rPr>
          <w:b/>
          <w:sz w:val="24"/>
          <w:szCs w:val="24"/>
        </w:rPr>
        <w:t>B.2.1. zpětná vazba v jazyce výuky</w:t>
      </w:r>
      <w:r w:rsidRPr="007722AE">
        <w:rPr>
          <w:sz w:val="24"/>
          <w:szCs w:val="24"/>
        </w:rPr>
        <w:t xml:space="preserve"> probíhá na přání </w:t>
      </w:r>
      <w:proofErr w:type="spellStart"/>
      <w:r w:rsidRPr="007722AE">
        <w:rPr>
          <w:sz w:val="24"/>
          <w:szCs w:val="24"/>
        </w:rPr>
        <w:t>ak</w:t>
      </w:r>
      <w:proofErr w:type="spellEnd"/>
      <w:r w:rsidRPr="007722AE">
        <w:rPr>
          <w:sz w:val="24"/>
          <w:szCs w:val="24"/>
        </w:rPr>
        <w:t>. pracovníka v jazyce výuky (výhodou může být kontinuální rozvoj jazyka)</w:t>
      </w:r>
    </w:p>
    <w:p w14:paraId="44F2AA5F" w14:textId="77777777" w:rsidR="00A62972" w:rsidRPr="007722AE" w:rsidRDefault="00A62972" w:rsidP="00A62972">
      <w:pPr>
        <w:pStyle w:val="Bezmezer"/>
        <w:ind w:left="705"/>
        <w:jc w:val="both"/>
        <w:rPr>
          <w:sz w:val="24"/>
          <w:szCs w:val="24"/>
        </w:rPr>
      </w:pPr>
      <w:r w:rsidRPr="007722AE">
        <w:rPr>
          <w:b/>
          <w:sz w:val="24"/>
          <w:szCs w:val="24"/>
        </w:rPr>
        <w:tab/>
        <w:t>B.2.2. zpětná vazba v českém jazyce</w:t>
      </w:r>
      <w:r w:rsidRPr="007722AE">
        <w:rPr>
          <w:sz w:val="24"/>
          <w:szCs w:val="24"/>
        </w:rPr>
        <w:t xml:space="preserve"> probíhá na přání </w:t>
      </w:r>
      <w:proofErr w:type="spellStart"/>
      <w:r w:rsidRPr="007722AE">
        <w:rPr>
          <w:sz w:val="24"/>
          <w:szCs w:val="24"/>
        </w:rPr>
        <w:t>ak</w:t>
      </w:r>
      <w:proofErr w:type="spellEnd"/>
      <w:r w:rsidRPr="007722AE">
        <w:rPr>
          <w:sz w:val="24"/>
          <w:szCs w:val="24"/>
        </w:rPr>
        <w:t>. pracovníka v českém jazyce (výhodou může být časová efektivita nebo zamezení nedorozuměním způsobeným komunikací v cizím jazyce)</w:t>
      </w:r>
    </w:p>
    <w:p w14:paraId="2C7EE22B" w14:textId="77777777" w:rsidR="00A62972" w:rsidRPr="007722AE" w:rsidRDefault="00A62972" w:rsidP="00A62972">
      <w:pPr>
        <w:pStyle w:val="Bezmezer"/>
        <w:ind w:left="705"/>
        <w:jc w:val="both"/>
        <w:rPr>
          <w:sz w:val="24"/>
          <w:szCs w:val="24"/>
        </w:rPr>
      </w:pPr>
      <w:r w:rsidRPr="007722AE">
        <w:rPr>
          <w:b/>
          <w:sz w:val="24"/>
          <w:szCs w:val="24"/>
        </w:rPr>
        <w:t>B.2.3. zpětná vazba písemná</w:t>
      </w:r>
      <w:r w:rsidRPr="007722AE">
        <w:rPr>
          <w:sz w:val="24"/>
          <w:szCs w:val="24"/>
        </w:rPr>
        <w:t xml:space="preserve"> je vypracována písemně v jazyce dle výběru </w:t>
      </w:r>
      <w:proofErr w:type="spellStart"/>
      <w:r w:rsidRPr="007722AE">
        <w:rPr>
          <w:sz w:val="24"/>
          <w:szCs w:val="24"/>
        </w:rPr>
        <w:t>ak</w:t>
      </w:r>
      <w:proofErr w:type="spellEnd"/>
      <w:r w:rsidRPr="007722AE">
        <w:rPr>
          <w:sz w:val="24"/>
          <w:szCs w:val="24"/>
        </w:rPr>
        <w:t xml:space="preserve">. pracovníka (B.2.1. nebo B.2.2.) a zaslána </w:t>
      </w:r>
      <w:proofErr w:type="spellStart"/>
      <w:r w:rsidRPr="007722AE">
        <w:rPr>
          <w:sz w:val="24"/>
          <w:szCs w:val="24"/>
        </w:rPr>
        <w:t>ak</w:t>
      </w:r>
      <w:proofErr w:type="spellEnd"/>
      <w:r w:rsidRPr="007722AE">
        <w:rPr>
          <w:sz w:val="24"/>
          <w:szCs w:val="24"/>
        </w:rPr>
        <w:t xml:space="preserve">. pracovníkovi. Po písemné zpětné vazbě může dojít k písemné nebo ústní diskusi o jednotlivých bodech zpětné vazby.  </w:t>
      </w:r>
    </w:p>
    <w:p w14:paraId="1AB7556E" w14:textId="77777777" w:rsidR="00A62972" w:rsidRPr="007722AE" w:rsidRDefault="00A62972" w:rsidP="00A62972">
      <w:pPr>
        <w:pStyle w:val="Bezmezer"/>
        <w:ind w:left="705"/>
        <w:jc w:val="both"/>
        <w:rPr>
          <w:sz w:val="24"/>
          <w:szCs w:val="24"/>
        </w:rPr>
      </w:pPr>
      <w:r w:rsidRPr="007722AE">
        <w:rPr>
          <w:b/>
          <w:sz w:val="24"/>
          <w:szCs w:val="24"/>
        </w:rPr>
        <w:t>B.2.3. zpětná vazba ústní synchronní</w:t>
      </w:r>
      <w:r w:rsidRPr="007722AE">
        <w:rPr>
          <w:sz w:val="24"/>
          <w:szCs w:val="24"/>
        </w:rPr>
        <w:t xml:space="preserve"> probíhá v reálném čase při setkání </w:t>
      </w:r>
      <w:proofErr w:type="spellStart"/>
      <w:r w:rsidRPr="007722AE">
        <w:rPr>
          <w:sz w:val="24"/>
          <w:szCs w:val="24"/>
        </w:rPr>
        <w:t>ak</w:t>
      </w:r>
      <w:proofErr w:type="spellEnd"/>
      <w:r w:rsidRPr="007722AE">
        <w:rPr>
          <w:sz w:val="24"/>
          <w:szCs w:val="24"/>
        </w:rPr>
        <w:t xml:space="preserve">. pracovníka a lektora CJV. Setkání může být buď personální, kdy se </w:t>
      </w:r>
      <w:proofErr w:type="spellStart"/>
      <w:r w:rsidRPr="007722AE">
        <w:rPr>
          <w:sz w:val="24"/>
          <w:szCs w:val="24"/>
        </w:rPr>
        <w:t>ak</w:t>
      </w:r>
      <w:proofErr w:type="spellEnd"/>
      <w:r w:rsidRPr="007722AE">
        <w:rPr>
          <w:sz w:val="24"/>
          <w:szCs w:val="24"/>
        </w:rPr>
        <w:t xml:space="preserve">. pracovník s lektorem CJV sejdou fyzicky, nebo virtuální, kdy schůzka proběhne online (např. prostřednictvím </w:t>
      </w:r>
      <w:proofErr w:type="spellStart"/>
      <w:r w:rsidRPr="007722AE">
        <w:rPr>
          <w:sz w:val="24"/>
          <w:szCs w:val="24"/>
        </w:rPr>
        <w:t>Skypu</w:t>
      </w:r>
      <w:proofErr w:type="spellEnd"/>
      <w:r w:rsidRPr="007722AE">
        <w:rPr>
          <w:sz w:val="24"/>
          <w:szCs w:val="24"/>
        </w:rPr>
        <w:t xml:space="preserve">). </w:t>
      </w:r>
    </w:p>
    <w:p w14:paraId="06550D38" w14:textId="77777777" w:rsidR="00A62972" w:rsidRPr="007722AE" w:rsidRDefault="00A62972" w:rsidP="00A62972">
      <w:pPr>
        <w:pStyle w:val="Bezmezer"/>
        <w:ind w:left="705"/>
        <w:jc w:val="both"/>
        <w:rPr>
          <w:sz w:val="24"/>
          <w:szCs w:val="24"/>
        </w:rPr>
      </w:pPr>
      <w:r w:rsidRPr="007722AE">
        <w:rPr>
          <w:b/>
          <w:sz w:val="24"/>
          <w:szCs w:val="24"/>
        </w:rPr>
        <w:t>B.2.4. zpětná vazba ústní asynchronní</w:t>
      </w:r>
      <w:r w:rsidRPr="007722AE">
        <w:rPr>
          <w:sz w:val="24"/>
          <w:szCs w:val="24"/>
        </w:rPr>
        <w:t xml:space="preserve"> probíhá v případě, že se </w:t>
      </w:r>
      <w:proofErr w:type="spellStart"/>
      <w:r w:rsidRPr="007722AE">
        <w:rPr>
          <w:sz w:val="24"/>
          <w:szCs w:val="24"/>
        </w:rPr>
        <w:t>ak</w:t>
      </w:r>
      <w:proofErr w:type="spellEnd"/>
      <w:r w:rsidRPr="007722AE">
        <w:rPr>
          <w:sz w:val="24"/>
          <w:szCs w:val="24"/>
        </w:rPr>
        <w:t xml:space="preserve">. pracovník nemůže s lektorem CJV setkat ve stejném čase, ale preferuje ústní zpětnou vazbu. V takovém případě lektor CJV natočí video nebo audio záznam a zašle jej (nebo odkaz na něj) </w:t>
      </w:r>
      <w:proofErr w:type="spellStart"/>
      <w:r w:rsidRPr="007722AE">
        <w:rPr>
          <w:sz w:val="24"/>
          <w:szCs w:val="24"/>
        </w:rPr>
        <w:t>ak</w:t>
      </w:r>
      <w:proofErr w:type="spellEnd"/>
      <w:r w:rsidRPr="007722AE">
        <w:rPr>
          <w:sz w:val="24"/>
          <w:szCs w:val="24"/>
        </w:rPr>
        <w:t xml:space="preserve">. pracovníkovi, který na zpětnou vazbu může reagovat podle svých časových možností. </w:t>
      </w:r>
    </w:p>
    <w:p w14:paraId="07E8CFED" w14:textId="77777777" w:rsidR="00A62972" w:rsidRPr="007722AE" w:rsidRDefault="00A62972" w:rsidP="00A62972">
      <w:pPr>
        <w:pStyle w:val="Bezmezer"/>
        <w:jc w:val="both"/>
        <w:rPr>
          <w:sz w:val="24"/>
          <w:szCs w:val="24"/>
        </w:rPr>
      </w:pPr>
      <w:r w:rsidRPr="007722AE">
        <w:rPr>
          <w:sz w:val="24"/>
          <w:szCs w:val="24"/>
        </w:rPr>
        <w:t xml:space="preserve"> </w:t>
      </w:r>
    </w:p>
    <w:p w14:paraId="097D5B84" w14:textId="77777777" w:rsidR="00A62972" w:rsidRPr="007722AE" w:rsidRDefault="00A62972" w:rsidP="00A62972">
      <w:pPr>
        <w:pStyle w:val="Bezmezer"/>
        <w:jc w:val="both"/>
        <w:rPr>
          <w:sz w:val="24"/>
          <w:szCs w:val="24"/>
        </w:rPr>
      </w:pPr>
    </w:p>
    <w:p w14:paraId="292C9512" w14:textId="77777777" w:rsidR="00A62972" w:rsidRPr="007722AE" w:rsidRDefault="00A62972" w:rsidP="00A62972">
      <w:pPr>
        <w:pStyle w:val="Bezmezer"/>
        <w:jc w:val="both"/>
        <w:rPr>
          <w:sz w:val="24"/>
          <w:szCs w:val="24"/>
        </w:rPr>
      </w:pPr>
      <w:r w:rsidRPr="00A50ED6">
        <w:rPr>
          <w:b/>
          <w:sz w:val="28"/>
          <w:szCs w:val="28"/>
        </w:rPr>
        <w:t xml:space="preserve">B.3) </w:t>
      </w:r>
      <w:proofErr w:type="gramStart"/>
      <w:r w:rsidRPr="00A50ED6">
        <w:rPr>
          <w:b/>
          <w:sz w:val="28"/>
          <w:szCs w:val="28"/>
        </w:rPr>
        <w:t>Konzultace</w:t>
      </w:r>
      <w:r w:rsidRPr="007722AE">
        <w:rPr>
          <w:sz w:val="24"/>
          <w:szCs w:val="24"/>
        </w:rPr>
        <w:t xml:space="preserve">  je</w:t>
      </w:r>
      <w:proofErr w:type="gramEnd"/>
      <w:r w:rsidRPr="007722AE">
        <w:rPr>
          <w:sz w:val="24"/>
          <w:szCs w:val="24"/>
        </w:rPr>
        <w:t xml:space="preserve">  diskuse na téma zvolené </w:t>
      </w:r>
      <w:proofErr w:type="spellStart"/>
      <w:r w:rsidRPr="007722AE">
        <w:rPr>
          <w:sz w:val="24"/>
          <w:szCs w:val="24"/>
        </w:rPr>
        <w:t>ak</w:t>
      </w:r>
      <w:proofErr w:type="spellEnd"/>
      <w:r w:rsidRPr="007722AE">
        <w:rPr>
          <w:sz w:val="24"/>
          <w:szCs w:val="24"/>
        </w:rPr>
        <w:t xml:space="preserve">. pracovníkem nebo doporučené lektorem CJV, jejímž cílem je rozvoj dovedností </w:t>
      </w:r>
      <w:proofErr w:type="spellStart"/>
      <w:r w:rsidRPr="007722AE">
        <w:rPr>
          <w:sz w:val="24"/>
          <w:szCs w:val="24"/>
        </w:rPr>
        <w:t>ak</w:t>
      </w:r>
      <w:proofErr w:type="spellEnd"/>
      <w:r w:rsidRPr="007722AE">
        <w:rPr>
          <w:sz w:val="24"/>
          <w:szCs w:val="24"/>
        </w:rPr>
        <w:t xml:space="preserve">. pracovníka. </w:t>
      </w:r>
    </w:p>
    <w:p w14:paraId="2E5F9D45" w14:textId="77777777" w:rsidR="00A62972" w:rsidRPr="007722AE" w:rsidRDefault="00A62972" w:rsidP="00A62972">
      <w:pPr>
        <w:pStyle w:val="Bezmezer"/>
        <w:ind w:left="705"/>
        <w:jc w:val="both"/>
        <w:rPr>
          <w:sz w:val="24"/>
          <w:szCs w:val="24"/>
        </w:rPr>
      </w:pPr>
      <w:r w:rsidRPr="007722AE">
        <w:rPr>
          <w:sz w:val="24"/>
          <w:szCs w:val="24"/>
        </w:rPr>
        <w:lastRenderedPageBreak/>
        <w:tab/>
      </w:r>
      <w:r w:rsidRPr="007722AE">
        <w:rPr>
          <w:b/>
          <w:sz w:val="24"/>
          <w:szCs w:val="24"/>
        </w:rPr>
        <w:t>B.3.1. konzultace v jazyce výuky</w:t>
      </w:r>
      <w:r w:rsidRPr="007722AE">
        <w:rPr>
          <w:sz w:val="24"/>
          <w:szCs w:val="24"/>
        </w:rPr>
        <w:t xml:space="preserve"> probíhá na přání </w:t>
      </w:r>
      <w:proofErr w:type="spellStart"/>
      <w:r w:rsidRPr="007722AE">
        <w:rPr>
          <w:sz w:val="24"/>
          <w:szCs w:val="24"/>
        </w:rPr>
        <w:t>ak</w:t>
      </w:r>
      <w:proofErr w:type="spellEnd"/>
      <w:r w:rsidRPr="007722AE">
        <w:rPr>
          <w:sz w:val="24"/>
          <w:szCs w:val="24"/>
        </w:rPr>
        <w:t>. pracovníka v jazyce výuky (výhodou může být kontinuální rozvoj jazyka)</w:t>
      </w:r>
    </w:p>
    <w:p w14:paraId="25212FB8" w14:textId="77777777" w:rsidR="00A62972" w:rsidRPr="007722AE" w:rsidRDefault="00A62972" w:rsidP="00A62972">
      <w:pPr>
        <w:pStyle w:val="Bezmezer"/>
        <w:ind w:left="705"/>
        <w:jc w:val="both"/>
        <w:rPr>
          <w:sz w:val="24"/>
          <w:szCs w:val="24"/>
        </w:rPr>
      </w:pPr>
      <w:r w:rsidRPr="007722AE">
        <w:rPr>
          <w:b/>
          <w:sz w:val="24"/>
          <w:szCs w:val="24"/>
        </w:rPr>
        <w:t>B.3.2. konzultace v českém jazyce</w:t>
      </w:r>
      <w:r w:rsidRPr="007722AE">
        <w:rPr>
          <w:sz w:val="24"/>
          <w:szCs w:val="24"/>
        </w:rPr>
        <w:t xml:space="preserve"> probíhá na přání </w:t>
      </w:r>
      <w:proofErr w:type="spellStart"/>
      <w:r w:rsidRPr="007722AE">
        <w:rPr>
          <w:sz w:val="24"/>
          <w:szCs w:val="24"/>
        </w:rPr>
        <w:t>ak</w:t>
      </w:r>
      <w:proofErr w:type="spellEnd"/>
      <w:r w:rsidRPr="007722AE">
        <w:rPr>
          <w:sz w:val="24"/>
          <w:szCs w:val="24"/>
        </w:rPr>
        <w:t>. pracovníka v českém jazyce (výhodou může být časová efektivita nebo zamezení nedorozuměním způsobeným komunikací v cizím jazyce)</w:t>
      </w:r>
    </w:p>
    <w:p w14:paraId="05305C8C" w14:textId="77777777" w:rsidR="00A62972" w:rsidRPr="007722AE" w:rsidRDefault="00A62972" w:rsidP="00A62972">
      <w:pPr>
        <w:pStyle w:val="Bezmezer"/>
        <w:ind w:left="705"/>
        <w:jc w:val="both"/>
        <w:rPr>
          <w:sz w:val="24"/>
          <w:szCs w:val="24"/>
        </w:rPr>
      </w:pPr>
      <w:r w:rsidRPr="007722AE">
        <w:rPr>
          <w:b/>
          <w:sz w:val="24"/>
          <w:szCs w:val="24"/>
        </w:rPr>
        <w:t>B.3.3. konzultace personální</w:t>
      </w:r>
      <w:r w:rsidRPr="007722AE">
        <w:rPr>
          <w:sz w:val="24"/>
          <w:szCs w:val="24"/>
        </w:rPr>
        <w:t xml:space="preserve"> je taková, při níž se lektor CJV s </w:t>
      </w:r>
      <w:proofErr w:type="spellStart"/>
      <w:r w:rsidRPr="007722AE">
        <w:rPr>
          <w:sz w:val="24"/>
          <w:szCs w:val="24"/>
        </w:rPr>
        <w:t>ak</w:t>
      </w:r>
      <w:proofErr w:type="spellEnd"/>
      <w:r w:rsidRPr="007722AE">
        <w:rPr>
          <w:sz w:val="24"/>
          <w:szCs w:val="24"/>
        </w:rPr>
        <w:t>. pracovníkem osobně setkají</w:t>
      </w:r>
    </w:p>
    <w:p w14:paraId="2B5B0AE7" w14:textId="77777777" w:rsidR="00A62972" w:rsidRPr="007722AE" w:rsidRDefault="00A62972" w:rsidP="00A62972">
      <w:pPr>
        <w:pStyle w:val="Bezmezer"/>
        <w:ind w:left="705"/>
        <w:jc w:val="both"/>
        <w:rPr>
          <w:sz w:val="24"/>
          <w:szCs w:val="24"/>
        </w:rPr>
      </w:pPr>
      <w:r w:rsidRPr="007722AE">
        <w:rPr>
          <w:b/>
          <w:sz w:val="24"/>
          <w:szCs w:val="24"/>
        </w:rPr>
        <w:t>B.3.4. konzultace virtuální</w:t>
      </w:r>
      <w:r w:rsidRPr="007722AE">
        <w:rPr>
          <w:sz w:val="24"/>
          <w:szCs w:val="24"/>
        </w:rPr>
        <w:t xml:space="preserve"> probíhá prostřednictvím ICT, je možné použít (Skype, mobilní telefon, chat, a jiné)</w:t>
      </w:r>
    </w:p>
    <w:p w14:paraId="5EBE018E" w14:textId="77777777" w:rsidR="00A62972" w:rsidRPr="007722AE" w:rsidRDefault="00A62972" w:rsidP="00A62972">
      <w:pPr>
        <w:pStyle w:val="Bezmezer"/>
        <w:jc w:val="both"/>
        <w:rPr>
          <w:sz w:val="24"/>
          <w:szCs w:val="24"/>
        </w:rPr>
      </w:pPr>
    </w:p>
    <w:p w14:paraId="3A4E82EC" w14:textId="77777777" w:rsidR="00A62972" w:rsidRPr="007722AE" w:rsidRDefault="00A62972" w:rsidP="00A62972">
      <w:pPr>
        <w:pStyle w:val="Bezmezer"/>
        <w:jc w:val="both"/>
        <w:rPr>
          <w:sz w:val="24"/>
          <w:szCs w:val="24"/>
        </w:rPr>
      </w:pPr>
      <w:r w:rsidRPr="00A50ED6">
        <w:rPr>
          <w:b/>
          <w:sz w:val="28"/>
          <w:szCs w:val="28"/>
        </w:rPr>
        <w:t>B.4) Podpora práce s materiály</w:t>
      </w:r>
      <w:r w:rsidRPr="00A50ED6">
        <w:rPr>
          <w:sz w:val="28"/>
          <w:szCs w:val="28"/>
        </w:rPr>
        <w:t xml:space="preserve"> </w:t>
      </w:r>
      <w:r w:rsidRPr="007722AE">
        <w:rPr>
          <w:sz w:val="24"/>
          <w:szCs w:val="24"/>
        </w:rPr>
        <w:t xml:space="preserve">přináší součinnost při práci s materiály mezi </w:t>
      </w:r>
      <w:proofErr w:type="spellStart"/>
      <w:r w:rsidRPr="007722AE">
        <w:rPr>
          <w:sz w:val="24"/>
          <w:szCs w:val="24"/>
        </w:rPr>
        <w:t>ak</w:t>
      </w:r>
      <w:proofErr w:type="spellEnd"/>
      <w:r w:rsidRPr="007722AE">
        <w:rPr>
          <w:sz w:val="24"/>
          <w:szCs w:val="24"/>
        </w:rPr>
        <w:t xml:space="preserve">. pracovníkem a lektorem CJV. Cílem je zajistit nebo zvýšit očekávanou kvalitu výsledného produktu, např. textu, slidů, handoutů, pracovních podkladů, dokumentů, emailové komunikace nebo video a audio nahrávek). Tato podpora zahrnuje editaci a opravy vedoucí k dokončení produktu bez potřeby zpětné vazby (která je samozřejmě možná). </w:t>
      </w:r>
    </w:p>
    <w:p w14:paraId="71016582" w14:textId="77777777" w:rsidR="00A62972" w:rsidRPr="007722AE" w:rsidRDefault="00A62972" w:rsidP="00A62972">
      <w:pPr>
        <w:pStyle w:val="Bezmezer"/>
        <w:jc w:val="both"/>
        <w:rPr>
          <w:sz w:val="24"/>
          <w:szCs w:val="24"/>
        </w:rPr>
      </w:pPr>
    </w:p>
    <w:p w14:paraId="5DA01AE5" w14:textId="77777777" w:rsidR="00A62972" w:rsidRPr="00A50ED6" w:rsidRDefault="00A62972" w:rsidP="00A62972">
      <w:pPr>
        <w:rPr>
          <w:rFonts w:ascii="Calibri" w:hAnsi="Calibri"/>
          <w:b/>
          <w:sz w:val="28"/>
          <w:szCs w:val="28"/>
          <w:u w:val="single"/>
        </w:rPr>
      </w:pPr>
      <w:r w:rsidRPr="007722AE">
        <w:rPr>
          <w:b/>
          <w:sz w:val="24"/>
          <w:szCs w:val="24"/>
          <w:u w:val="single"/>
        </w:rPr>
        <w:br w:type="page"/>
      </w:r>
      <w:r w:rsidRPr="00A50ED6">
        <w:rPr>
          <w:rFonts w:ascii="Calibri" w:hAnsi="Calibri"/>
          <w:b/>
          <w:sz w:val="28"/>
          <w:szCs w:val="28"/>
          <w:u w:val="single"/>
        </w:rPr>
        <w:lastRenderedPageBreak/>
        <w:t xml:space="preserve">C) Obecné principy podpory CJV </w:t>
      </w:r>
      <w:proofErr w:type="spellStart"/>
      <w:r w:rsidRPr="00A50ED6">
        <w:rPr>
          <w:rFonts w:ascii="Calibri" w:hAnsi="Calibri"/>
          <w:b/>
          <w:sz w:val="28"/>
          <w:szCs w:val="28"/>
          <w:u w:val="single"/>
        </w:rPr>
        <w:t>ak</w:t>
      </w:r>
      <w:proofErr w:type="spellEnd"/>
      <w:r w:rsidRPr="00A50ED6">
        <w:rPr>
          <w:rFonts w:ascii="Calibri" w:hAnsi="Calibri"/>
          <w:b/>
          <w:sz w:val="28"/>
          <w:szCs w:val="28"/>
          <w:u w:val="single"/>
        </w:rPr>
        <w:t xml:space="preserve">. pracovníkům MU: </w:t>
      </w:r>
    </w:p>
    <w:p w14:paraId="6234A7F8" w14:textId="77777777" w:rsidR="00A62972" w:rsidRPr="007722AE" w:rsidRDefault="00A62972" w:rsidP="00A62972">
      <w:pPr>
        <w:pStyle w:val="Bezmezer"/>
        <w:jc w:val="both"/>
        <w:rPr>
          <w:b/>
          <w:sz w:val="24"/>
          <w:szCs w:val="24"/>
        </w:rPr>
      </w:pPr>
      <w:r w:rsidRPr="007722AE">
        <w:rPr>
          <w:b/>
          <w:sz w:val="24"/>
          <w:szCs w:val="24"/>
        </w:rPr>
        <w:t>C.1</w:t>
      </w:r>
      <w:proofErr w:type="gramStart"/>
      <w:r w:rsidRPr="007722AE">
        <w:rPr>
          <w:b/>
          <w:sz w:val="24"/>
          <w:szCs w:val="24"/>
        </w:rPr>
        <w:t xml:space="preserve">) </w:t>
      </w:r>
      <w:r w:rsidR="007F785E">
        <w:rPr>
          <w:b/>
          <w:sz w:val="24"/>
          <w:szCs w:val="24"/>
        </w:rPr>
        <w:t xml:space="preserve"> </w:t>
      </w:r>
      <w:r w:rsidRPr="007722AE">
        <w:rPr>
          <w:b/>
          <w:sz w:val="24"/>
          <w:szCs w:val="24"/>
        </w:rPr>
        <w:t>Úvodní</w:t>
      </w:r>
      <w:proofErr w:type="gramEnd"/>
      <w:r w:rsidRPr="007722AE">
        <w:rPr>
          <w:b/>
          <w:sz w:val="24"/>
          <w:szCs w:val="24"/>
        </w:rPr>
        <w:t xml:space="preserve"> kontakt</w:t>
      </w:r>
    </w:p>
    <w:p w14:paraId="191CBAB3" w14:textId="77777777" w:rsidR="00A62972" w:rsidRPr="007722AE" w:rsidRDefault="00A62972" w:rsidP="00A62972">
      <w:pPr>
        <w:pStyle w:val="Bezmezer"/>
        <w:jc w:val="both"/>
        <w:rPr>
          <w:sz w:val="24"/>
          <w:szCs w:val="24"/>
        </w:rPr>
      </w:pPr>
      <w:r w:rsidRPr="007722AE">
        <w:rPr>
          <w:sz w:val="24"/>
          <w:szCs w:val="24"/>
        </w:rPr>
        <w:tab/>
      </w:r>
      <w:r w:rsidRPr="007722AE">
        <w:rPr>
          <w:b/>
          <w:sz w:val="24"/>
          <w:szCs w:val="24"/>
        </w:rPr>
        <w:t>C.1.1.</w:t>
      </w:r>
      <w:r w:rsidRPr="007722AE">
        <w:rPr>
          <w:sz w:val="24"/>
          <w:szCs w:val="24"/>
        </w:rPr>
        <w:t xml:space="preserve"> </w:t>
      </w:r>
      <w:r w:rsidRPr="007722AE">
        <w:rPr>
          <w:b/>
          <w:sz w:val="24"/>
          <w:szCs w:val="24"/>
        </w:rPr>
        <w:t>CJV</w:t>
      </w:r>
      <w:r w:rsidRPr="007722AE">
        <w:rPr>
          <w:sz w:val="24"/>
          <w:szCs w:val="24"/>
        </w:rPr>
        <w:t xml:space="preserve"> kontaktuje </w:t>
      </w:r>
      <w:proofErr w:type="spellStart"/>
      <w:r w:rsidRPr="007722AE">
        <w:rPr>
          <w:sz w:val="24"/>
          <w:szCs w:val="24"/>
        </w:rPr>
        <w:t>ak</w:t>
      </w:r>
      <w:proofErr w:type="spellEnd"/>
      <w:r w:rsidRPr="007722AE">
        <w:rPr>
          <w:sz w:val="24"/>
          <w:szCs w:val="24"/>
        </w:rPr>
        <w:t>. pracovníka a nabídne mu své služby</w:t>
      </w:r>
    </w:p>
    <w:p w14:paraId="7E332430" w14:textId="77777777" w:rsidR="00A62972" w:rsidRPr="007722AE" w:rsidRDefault="00A62972" w:rsidP="00A62972">
      <w:pPr>
        <w:pStyle w:val="Bezmezer"/>
        <w:jc w:val="both"/>
        <w:rPr>
          <w:sz w:val="24"/>
          <w:szCs w:val="24"/>
        </w:rPr>
      </w:pPr>
      <w:r w:rsidRPr="007722AE">
        <w:rPr>
          <w:sz w:val="24"/>
          <w:szCs w:val="24"/>
        </w:rPr>
        <w:tab/>
        <w:t>nebo</w:t>
      </w:r>
    </w:p>
    <w:p w14:paraId="0B004A5D" w14:textId="25F42F71" w:rsidR="00A62972" w:rsidRDefault="00A62972" w:rsidP="00A62972">
      <w:pPr>
        <w:pStyle w:val="Bezmezer"/>
        <w:ind w:left="360"/>
        <w:jc w:val="both"/>
        <w:rPr>
          <w:sz w:val="24"/>
          <w:szCs w:val="24"/>
        </w:rPr>
      </w:pPr>
      <w:r w:rsidRPr="007722AE">
        <w:rPr>
          <w:sz w:val="24"/>
          <w:szCs w:val="24"/>
        </w:rPr>
        <w:tab/>
      </w:r>
      <w:r w:rsidRPr="007722AE">
        <w:rPr>
          <w:b/>
          <w:sz w:val="24"/>
          <w:szCs w:val="24"/>
        </w:rPr>
        <w:t>C.1.2.</w:t>
      </w:r>
      <w:r w:rsidRPr="007722AE">
        <w:rPr>
          <w:sz w:val="24"/>
          <w:szCs w:val="24"/>
        </w:rPr>
        <w:t xml:space="preserve"> </w:t>
      </w:r>
      <w:r w:rsidR="00FE78D2">
        <w:rPr>
          <w:b/>
          <w:sz w:val="24"/>
          <w:szCs w:val="24"/>
        </w:rPr>
        <w:t>akademický</w:t>
      </w:r>
      <w:r w:rsidRPr="007722AE">
        <w:rPr>
          <w:b/>
          <w:sz w:val="24"/>
          <w:szCs w:val="24"/>
        </w:rPr>
        <w:t xml:space="preserve"> pracovník</w:t>
      </w:r>
      <w:r w:rsidRPr="007722AE">
        <w:rPr>
          <w:sz w:val="24"/>
          <w:szCs w:val="24"/>
        </w:rPr>
        <w:t xml:space="preserve">, který cítí potřebu podpory, osloví CJV </w:t>
      </w:r>
      <w:r w:rsidR="00FE78D2">
        <w:rPr>
          <w:sz w:val="24"/>
          <w:szCs w:val="24"/>
        </w:rPr>
        <w:t xml:space="preserve">na adrese </w:t>
      </w:r>
      <w:hyperlink r:id="rId11" w:history="1">
        <w:r w:rsidR="001212E9">
          <w:rPr>
            <w:rStyle w:val="Hypertextovodkaz"/>
            <w:rFonts w:cs="Calibri"/>
            <w:sz w:val="24"/>
            <w:szCs w:val="24"/>
          </w:rPr>
          <w:t>í</w:t>
        </w:r>
      </w:hyperlink>
    </w:p>
    <w:p w14:paraId="25318E41" w14:textId="77777777" w:rsidR="00E4666D" w:rsidRPr="007722AE" w:rsidRDefault="00E4666D" w:rsidP="00A62972">
      <w:pPr>
        <w:pStyle w:val="Bezmezer"/>
        <w:ind w:left="360"/>
        <w:jc w:val="both"/>
        <w:rPr>
          <w:sz w:val="24"/>
          <w:szCs w:val="24"/>
        </w:rPr>
      </w:pPr>
    </w:p>
    <w:p w14:paraId="792B1D7D" w14:textId="77777777" w:rsidR="00A62972" w:rsidRPr="007722AE" w:rsidRDefault="00A62972" w:rsidP="00A62972">
      <w:pPr>
        <w:pStyle w:val="Bezmezer"/>
        <w:jc w:val="both"/>
        <w:rPr>
          <w:sz w:val="24"/>
          <w:szCs w:val="24"/>
        </w:rPr>
      </w:pPr>
    </w:p>
    <w:p w14:paraId="0617485D" w14:textId="77777777" w:rsidR="00A62972" w:rsidRPr="007722AE" w:rsidRDefault="00A62972" w:rsidP="00A62972">
      <w:pPr>
        <w:pStyle w:val="Bezmezer"/>
        <w:jc w:val="both"/>
        <w:rPr>
          <w:sz w:val="24"/>
          <w:szCs w:val="24"/>
        </w:rPr>
      </w:pPr>
      <w:r w:rsidRPr="007722AE">
        <w:rPr>
          <w:b/>
          <w:sz w:val="24"/>
          <w:szCs w:val="24"/>
        </w:rPr>
        <w:t>C.2) Diskuse</w:t>
      </w:r>
      <w:r w:rsidRPr="007722AE">
        <w:rPr>
          <w:sz w:val="24"/>
          <w:szCs w:val="24"/>
        </w:rPr>
        <w:t xml:space="preserve"> </w:t>
      </w:r>
    </w:p>
    <w:p w14:paraId="463FC651" w14:textId="77777777" w:rsidR="00A62972" w:rsidRPr="007722AE" w:rsidRDefault="00A62972" w:rsidP="00A62972">
      <w:pPr>
        <w:pStyle w:val="Bezmezer"/>
        <w:jc w:val="both"/>
        <w:rPr>
          <w:sz w:val="24"/>
          <w:szCs w:val="24"/>
        </w:rPr>
      </w:pPr>
      <w:proofErr w:type="spellStart"/>
      <w:r w:rsidRPr="007722AE">
        <w:rPr>
          <w:sz w:val="24"/>
          <w:szCs w:val="24"/>
        </w:rPr>
        <w:t>Ak</w:t>
      </w:r>
      <w:proofErr w:type="spellEnd"/>
      <w:r w:rsidRPr="007722AE">
        <w:rPr>
          <w:sz w:val="24"/>
          <w:szCs w:val="24"/>
        </w:rPr>
        <w:t xml:space="preserve">. pracovník prodiskutuje s lektorem CJV své potřeby a společně se pokusí vytvořit plán podpory. Pokud si </w:t>
      </w:r>
      <w:proofErr w:type="spellStart"/>
      <w:r w:rsidRPr="007722AE">
        <w:rPr>
          <w:sz w:val="24"/>
          <w:szCs w:val="24"/>
        </w:rPr>
        <w:t>ak</w:t>
      </w:r>
      <w:proofErr w:type="spellEnd"/>
      <w:r w:rsidRPr="007722AE">
        <w:rPr>
          <w:sz w:val="24"/>
          <w:szCs w:val="24"/>
        </w:rPr>
        <w:t xml:space="preserve">. pracovník není svými potřebami jistý, ale cítí, že by mu podpora pomohla, může poskytnout lektorovi CJV své materiály nebo ho může pozvat na náslech. Lektor CJV pak na základě prostudování materiálů nebo náslechu doporučí oblasti podpory (formu si následně </w:t>
      </w:r>
      <w:proofErr w:type="spellStart"/>
      <w:r w:rsidRPr="007722AE">
        <w:rPr>
          <w:sz w:val="24"/>
          <w:szCs w:val="24"/>
        </w:rPr>
        <w:t>ak</w:t>
      </w:r>
      <w:proofErr w:type="spellEnd"/>
      <w:r w:rsidRPr="007722AE">
        <w:rPr>
          <w:sz w:val="24"/>
          <w:szCs w:val="24"/>
        </w:rPr>
        <w:t>. pracovník volí sám).</w:t>
      </w:r>
    </w:p>
    <w:p w14:paraId="17A7E38D" w14:textId="77777777" w:rsidR="00A62972" w:rsidRPr="007722AE" w:rsidRDefault="00A62972" w:rsidP="00A62972">
      <w:pPr>
        <w:pStyle w:val="Bezmezer"/>
        <w:jc w:val="both"/>
        <w:rPr>
          <w:sz w:val="24"/>
          <w:szCs w:val="24"/>
        </w:rPr>
      </w:pPr>
      <w:r w:rsidRPr="007722AE">
        <w:rPr>
          <w:sz w:val="24"/>
          <w:szCs w:val="24"/>
        </w:rPr>
        <w:t xml:space="preserve">Pokud má </w:t>
      </w:r>
      <w:proofErr w:type="spellStart"/>
      <w:r w:rsidRPr="007722AE">
        <w:rPr>
          <w:sz w:val="24"/>
          <w:szCs w:val="24"/>
        </w:rPr>
        <w:t>ak</w:t>
      </w:r>
      <w:proofErr w:type="spellEnd"/>
      <w:r w:rsidRPr="007722AE">
        <w:rPr>
          <w:sz w:val="24"/>
          <w:szCs w:val="24"/>
        </w:rPr>
        <w:t xml:space="preserve">. pracovník určitou představu, může lektoru CJV specifikovat oblasti, na něž se má při náslechu nebo práci s materiály zaměřit. Může si zvolit i lektora (muž, žena, rodilý mluvčí, nerodilý </w:t>
      </w:r>
      <w:proofErr w:type="gramStart"/>
      <w:r w:rsidRPr="007722AE">
        <w:rPr>
          <w:sz w:val="24"/>
          <w:szCs w:val="24"/>
        </w:rPr>
        <w:t>mluvčí,</w:t>
      </w:r>
      <w:proofErr w:type="gramEnd"/>
      <w:r w:rsidRPr="007722AE">
        <w:rPr>
          <w:sz w:val="24"/>
          <w:szCs w:val="24"/>
        </w:rPr>
        <w:t xml:space="preserve"> atd.), formu zaměření zpětné vazby – např. pozitivní (popisovat situaci pouze z pozitivního hlediska), negativní (upozorňovat výhradně na nedostatky) nebo vyváženou.   </w:t>
      </w:r>
    </w:p>
    <w:p w14:paraId="1ED14EB3" w14:textId="77777777" w:rsidR="00A62972" w:rsidRPr="007722AE" w:rsidRDefault="00A62972" w:rsidP="00A62972">
      <w:pPr>
        <w:pStyle w:val="Bezmezer"/>
        <w:jc w:val="both"/>
        <w:rPr>
          <w:sz w:val="24"/>
          <w:szCs w:val="24"/>
        </w:rPr>
      </w:pPr>
    </w:p>
    <w:p w14:paraId="5EC4DE86" w14:textId="77777777" w:rsidR="00A62972" w:rsidRPr="007722AE" w:rsidRDefault="00A62972" w:rsidP="00A62972">
      <w:pPr>
        <w:pStyle w:val="Bezmezer"/>
        <w:jc w:val="both"/>
        <w:rPr>
          <w:b/>
          <w:sz w:val="24"/>
          <w:szCs w:val="24"/>
        </w:rPr>
      </w:pPr>
      <w:r w:rsidRPr="007722AE">
        <w:rPr>
          <w:b/>
          <w:sz w:val="24"/>
          <w:szCs w:val="24"/>
        </w:rPr>
        <w:t>C.3) Plán</w:t>
      </w:r>
    </w:p>
    <w:p w14:paraId="4199AF0B" w14:textId="77777777" w:rsidR="00A62972" w:rsidRPr="007722AE" w:rsidRDefault="00A62972" w:rsidP="00A62972">
      <w:pPr>
        <w:pStyle w:val="Bezmezer"/>
        <w:jc w:val="both"/>
        <w:rPr>
          <w:sz w:val="24"/>
          <w:szCs w:val="24"/>
        </w:rPr>
      </w:pPr>
      <w:r w:rsidRPr="007722AE">
        <w:rPr>
          <w:sz w:val="24"/>
          <w:szCs w:val="24"/>
        </w:rPr>
        <w:t xml:space="preserve">Na základě diskuse nebo náslechu či práce s materiály je vypracován plán rozvoje </w:t>
      </w:r>
      <w:proofErr w:type="spellStart"/>
      <w:r w:rsidRPr="007722AE">
        <w:rPr>
          <w:sz w:val="24"/>
          <w:szCs w:val="24"/>
        </w:rPr>
        <w:t>ak</w:t>
      </w:r>
      <w:proofErr w:type="spellEnd"/>
      <w:r w:rsidRPr="007722AE">
        <w:rPr>
          <w:sz w:val="24"/>
          <w:szCs w:val="24"/>
        </w:rPr>
        <w:t>. pracovníka, na kterém se lektor CJV s </w:t>
      </w:r>
      <w:proofErr w:type="spellStart"/>
      <w:r w:rsidRPr="007722AE">
        <w:rPr>
          <w:sz w:val="24"/>
          <w:szCs w:val="24"/>
        </w:rPr>
        <w:t>ak</w:t>
      </w:r>
      <w:proofErr w:type="spellEnd"/>
      <w:r w:rsidRPr="007722AE">
        <w:rPr>
          <w:sz w:val="24"/>
          <w:szCs w:val="24"/>
        </w:rPr>
        <w:t xml:space="preserve">. pracovníkem shodnou. Tento plán zahrnuje až 90 hodin potenciální práce akademika s jazykem (což zahrnuje hodiny přípravy na hodiny, náslechy, konzultace, tvorbu materiálů, účast na seminářích a v kurzech, práce v do online kurzech, a podobně…) </w:t>
      </w:r>
    </w:p>
    <w:p w14:paraId="3FDD1635" w14:textId="77777777" w:rsidR="00A62972" w:rsidRPr="007722AE" w:rsidRDefault="00A62972" w:rsidP="00A62972">
      <w:pPr>
        <w:pStyle w:val="Bezmezer"/>
        <w:jc w:val="both"/>
        <w:rPr>
          <w:sz w:val="24"/>
          <w:szCs w:val="24"/>
        </w:rPr>
      </w:pPr>
    </w:p>
    <w:p w14:paraId="1FA9C799" w14:textId="77777777" w:rsidR="00A62972" w:rsidRPr="007722AE" w:rsidRDefault="00A62972" w:rsidP="00A62972">
      <w:pPr>
        <w:pStyle w:val="Bezmezer"/>
        <w:jc w:val="both"/>
        <w:rPr>
          <w:b/>
          <w:sz w:val="24"/>
          <w:szCs w:val="24"/>
        </w:rPr>
      </w:pPr>
      <w:r w:rsidRPr="007722AE">
        <w:rPr>
          <w:b/>
          <w:sz w:val="24"/>
          <w:szCs w:val="24"/>
        </w:rPr>
        <w:t>C.4) Podpora</w:t>
      </w:r>
    </w:p>
    <w:p w14:paraId="4F5AF1FA" w14:textId="77777777" w:rsidR="00A62972" w:rsidRPr="007722AE" w:rsidRDefault="00A62972" w:rsidP="00A62972">
      <w:pPr>
        <w:pStyle w:val="Bezmezer"/>
        <w:jc w:val="both"/>
        <w:rPr>
          <w:sz w:val="24"/>
          <w:szCs w:val="24"/>
        </w:rPr>
      </w:pPr>
      <w:r w:rsidRPr="007722AE">
        <w:rPr>
          <w:sz w:val="24"/>
          <w:szCs w:val="24"/>
        </w:rPr>
        <w:t xml:space="preserve">Na základě vypracovaného plánu probíhá mnohovrstvá podpora, která se může flexibilně měnit podle potřeb </w:t>
      </w:r>
      <w:proofErr w:type="spellStart"/>
      <w:r w:rsidRPr="007722AE">
        <w:rPr>
          <w:sz w:val="24"/>
          <w:szCs w:val="24"/>
        </w:rPr>
        <w:t>ak</w:t>
      </w:r>
      <w:proofErr w:type="spellEnd"/>
      <w:r w:rsidRPr="007722AE">
        <w:rPr>
          <w:sz w:val="24"/>
          <w:szCs w:val="24"/>
        </w:rPr>
        <w:t xml:space="preserve">. pracovníka. </w:t>
      </w:r>
    </w:p>
    <w:p w14:paraId="6F01E2E7" w14:textId="77777777" w:rsidR="00A62972" w:rsidRPr="007722AE" w:rsidRDefault="00A62972" w:rsidP="00A62972">
      <w:pPr>
        <w:spacing w:after="0"/>
        <w:rPr>
          <w:rFonts w:ascii="Calibri" w:hAnsi="Calibri"/>
          <w:sz w:val="24"/>
          <w:szCs w:val="24"/>
        </w:rPr>
      </w:pPr>
    </w:p>
    <w:p w14:paraId="366AA504" w14:textId="77777777" w:rsidR="00A62972" w:rsidRPr="007722AE" w:rsidRDefault="00A62972" w:rsidP="00A62972">
      <w:pPr>
        <w:pStyle w:val="Bezmezer"/>
        <w:jc w:val="both"/>
        <w:rPr>
          <w:b/>
          <w:sz w:val="24"/>
          <w:szCs w:val="24"/>
        </w:rPr>
      </w:pPr>
      <w:r w:rsidRPr="007722AE">
        <w:rPr>
          <w:b/>
          <w:sz w:val="24"/>
          <w:szCs w:val="24"/>
        </w:rPr>
        <w:t>C.5) Zhodnocení</w:t>
      </w:r>
    </w:p>
    <w:p w14:paraId="3984284B" w14:textId="77777777" w:rsidR="00AB3144" w:rsidRDefault="00A62972" w:rsidP="00AB3144">
      <w:pPr>
        <w:pStyle w:val="Bezmezer"/>
        <w:jc w:val="both"/>
        <w:rPr>
          <w:sz w:val="24"/>
          <w:szCs w:val="24"/>
        </w:rPr>
      </w:pPr>
      <w:r w:rsidRPr="007722AE">
        <w:rPr>
          <w:sz w:val="24"/>
          <w:szCs w:val="24"/>
        </w:rPr>
        <w:t xml:space="preserve">V průběhu a po ukončení aktivit by mělo dojít ke zhodnocení výsledků podpory. V ideálním případě by měl </w:t>
      </w:r>
      <w:proofErr w:type="spellStart"/>
      <w:r w:rsidRPr="007722AE">
        <w:rPr>
          <w:sz w:val="24"/>
          <w:szCs w:val="24"/>
        </w:rPr>
        <w:t>ak</w:t>
      </w:r>
      <w:proofErr w:type="spellEnd"/>
      <w:r w:rsidRPr="007722AE">
        <w:rPr>
          <w:sz w:val="24"/>
          <w:szCs w:val="24"/>
        </w:rPr>
        <w:t xml:space="preserve">. pracovník rozvinout své pedagogicko-jazykové dovednosti, měl by se lépe orientovat v možnostech obecné podpory, které CJV a jiné součásti MU nabízejí bez ohledu na projekt MUNI4.0, měl by získat představu o tom, které oblasti má nadále rozvíjet a jakým způsobem je rozvíjet může, měl by rovněž projít určitým procesem sebereflexe. </w:t>
      </w:r>
    </w:p>
    <w:p w14:paraId="15302714" w14:textId="77777777" w:rsidR="00AB3144" w:rsidRDefault="00AB3144" w:rsidP="00AB3144">
      <w:pPr>
        <w:pStyle w:val="Bezmezer"/>
        <w:jc w:val="both"/>
        <w:rPr>
          <w:sz w:val="24"/>
          <w:szCs w:val="24"/>
        </w:rPr>
      </w:pPr>
    </w:p>
    <w:p w14:paraId="662F2939" w14:textId="2B2DD19F" w:rsidR="00AB3144" w:rsidRPr="00AB3144" w:rsidRDefault="00AB3144" w:rsidP="00AB3144">
      <w:pPr>
        <w:pStyle w:val="Bezmezer"/>
        <w:jc w:val="both"/>
        <w:rPr>
          <w:b/>
          <w:bCs/>
          <w:sz w:val="32"/>
          <w:szCs w:val="32"/>
        </w:rPr>
      </w:pPr>
      <w:r w:rsidRPr="00AB3144">
        <w:rPr>
          <w:b/>
          <w:bCs/>
          <w:sz w:val="32"/>
          <w:szCs w:val="32"/>
        </w:rPr>
        <w:lastRenderedPageBreak/>
        <w:t>Příloha</w:t>
      </w:r>
    </w:p>
    <w:p w14:paraId="4524ADD6" w14:textId="77777777" w:rsidR="00AB3144" w:rsidRDefault="00AB3144" w:rsidP="00AB3144">
      <w:pPr>
        <w:pStyle w:val="Bezmezer"/>
        <w:jc w:val="both"/>
        <w:rPr>
          <w:sz w:val="24"/>
          <w:szCs w:val="24"/>
        </w:rPr>
      </w:pPr>
    </w:p>
    <w:p w14:paraId="5D551A21" w14:textId="3A4D5E3A" w:rsidR="00AB3144" w:rsidRPr="00AB3144" w:rsidRDefault="00AB3144" w:rsidP="00AB3144">
      <w:pPr>
        <w:pStyle w:val="Bezmezer"/>
        <w:jc w:val="both"/>
        <w:rPr>
          <w:sz w:val="24"/>
          <w:szCs w:val="24"/>
        </w:rPr>
      </w:pPr>
      <w:r w:rsidRPr="00675856">
        <w:rPr>
          <w:rFonts w:asciiTheme="minorHAnsi" w:hAnsiTheme="minorHAnsi" w:cstheme="minorHAnsi"/>
          <w:sz w:val="24"/>
          <w:szCs w:val="24"/>
        </w:rPr>
        <w:t xml:space="preserve">Příklady intenzivních seminářů: </w:t>
      </w:r>
    </w:p>
    <w:p w14:paraId="0EECDFD7" w14:textId="77777777" w:rsidR="00AB3144" w:rsidRDefault="00AB3144" w:rsidP="00AB3144">
      <w:pPr>
        <w:spacing w:after="160" w:line="259" w:lineRule="auto"/>
        <w:rPr>
          <w:rFonts w:asciiTheme="minorHAnsi" w:hAnsiTheme="minorHAnsi" w:cstheme="minorHAnsi"/>
          <w:b/>
          <w:sz w:val="24"/>
          <w:szCs w:val="24"/>
        </w:rPr>
      </w:pPr>
    </w:p>
    <w:p w14:paraId="24D851FC" w14:textId="17CF834D" w:rsidR="00AB3144" w:rsidRPr="00CA22F4" w:rsidRDefault="00AB3144" w:rsidP="00AB3144">
      <w:pPr>
        <w:spacing w:after="160" w:line="259" w:lineRule="auto"/>
        <w:rPr>
          <w:rFonts w:asciiTheme="minorHAnsi" w:hAnsiTheme="minorHAnsi" w:cstheme="minorHAnsi"/>
          <w:b/>
          <w:sz w:val="24"/>
          <w:szCs w:val="24"/>
        </w:rPr>
      </w:pPr>
      <w:proofErr w:type="spellStart"/>
      <w:r w:rsidRPr="00CA22F4">
        <w:rPr>
          <w:rFonts w:asciiTheme="minorHAnsi" w:hAnsiTheme="minorHAnsi" w:cstheme="minorHAnsi"/>
          <w:b/>
          <w:sz w:val="24"/>
          <w:szCs w:val="24"/>
        </w:rPr>
        <w:t>How</w:t>
      </w:r>
      <w:proofErr w:type="spellEnd"/>
      <w:r w:rsidRPr="00CA22F4">
        <w:rPr>
          <w:rFonts w:asciiTheme="minorHAnsi" w:hAnsiTheme="minorHAnsi" w:cstheme="minorHAnsi"/>
          <w:b/>
          <w:sz w:val="24"/>
          <w:szCs w:val="24"/>
        </w:rPr>
        <w:t xml:space="preserve"> to start </w:t>
      </w:r>
      <w:proofErr w:type="spellStart"/>
      <w:r w:rsidRPr="00CA22F4">
        <w:rPr>
          <w:rFonts w:asciiTheme="minorHAnsi" w:hAnsiTheme="minorHAnsi" w:cstheme="minorHAnsi"/>
          <w:b/>
          <w:sz w:val="24"/>
          <w:szCs w:val="24"/>
        </w:rPr>
        <w:t>your</w:t>
      </w:r>
      <w:proofErr w:type="spellEnd"/>
      <w:r w:rsidRPr="00CA22F4">
        <w:rPr>
          <w:rFonts w:asciiTheme="minorHAnsi" w:hAnsiTheme="minorHAnsi" w:cstheme="minorHAnsi"/>
          <w:b/>
          <w:sz w:val="24"/>
          <w:szCs w:val="24"/>
        </w:rPr>
        <w:t xml:space="preserve"> term </w:t>
      </w:r>
      <w:proofErr w:type="spellStart"/>
      <w:r w:rsidRPr="00CA22F4">
        <w:rPr>
          <w:rFonts w:asciiTheme="minorHAnsi" w:hAnsiTheme="minorHAnsi" w:cstheme="minorHAnsi"/>
          <w:b/>
          <w:sz w:val="24"/>
          <w:szCs w:val="24"/>
        </w:rPr>
        <w:t>effecively</w:t>
      </w:r>
      <w:proofErr w:type="spellEnd"/>
      <w:r w:rsidRPr="00CA22F4">
        <w:rPr>
          <w:rFonts w:asciiTheme="minorHAnsi" w:hAnsiTheme="minorHAnsi" w:cstheme="minorHAnsi"/>
          <w:b/>
          <w:sz w:val="24"/>
          <w:szCs w:val="24"/>
        </w:rPr>
        <w:t xml:space="preserve"> </w:t>
      </w:r>
    </w:p>
    <w:p w14:paraId="19CDFCE7" w14:textId="77777777" w:rsidR="00AB3144" w:rsidRPr="00796604" w:rsidRDefault="00AB3144" w:rsidP="00AB3144">
      <w:pPr>
        <w:pStyle w:val="Bezmezer"/>
        <w:jc w:val="both"/>
      </w:pPr>
      <w:r w:rsidRPr="00796604">
        <w:t xml:space="preserve">Seminář </w:t>
      </w:r>
      <w:r>
        <w:t xml:space="preserve">pro </w:t>
      </w:r>
      <w:r w:rsidRPr="00796604">
        <w:t>akademik</w:t>
      </w:r>
      <w:r>
        <w:t>y</w:t>
      </w:r>
      <w:r w:rsidRPr="00796604">
        <w:t xml:space="preserve">, kteří vyučují </w:t>
      </w:r>
      <w:r>
        <w:t xml:space="preserve">své odborné </w:t>
      </w:r>
      <w:r w:rsidRPr="00796604">
        <w:t xml:space="preserve">kurzy v angličtině </w:t>
      </w:r>
      <w:r>
        <w:t xml:space="preserve">(nebo budou takové kurzy v budoucnu vyučovat) je zaměřený na přípravu </w:t>
      </w:r>
      <w:r w:rsidRPr="00796604">
        <w:t>efektivní</w:t>
      </w:r>
      <w:r>
        <w:t>ho</w:t>
      </w:r>
      <w:r w:rsidRPr="00796604">
        <w:t xml:space="preserve"> </w:t>
      </w:r>
      <w:r>
        <w:t>úvodu</w:t>
      </w:r>
      <w:r w:rsidRPr="00796604">
        <w:t xml:space="preserve"> semestru. </w:t>
      </w:r>
    </w:p>
    <w:p w14:paraId="0E6BE0EB" w14:textId="77777777" w:rsidR="00AB3144" w:rsidRPr="00796604" w:rsidRDefault="00AB3144" w:rsidP="00AB3144">
      <w:pPr>
        <w:pStyle w:val="Bezmezer"/>
        <w:jc w:val="both"/>
      </w:pPr>
      <w:r w:rsidRPr="00796604">
        <w:t xml:space="preserve">Cílem semináře je </w:t>
      </w:r>
      <w:r>
        <w:t xml:space="preserve">zdokonalení účastníků v jazykových a pedagogických cizojazyčných kompetencích </w:t>
      </w:r>
      <w:r w:rsidRPr="00796604">
        <w:t xml:space="preserve">takovým způsobem, aby </w:t>
      </w:r>
      <w:r>
        <w:t>dokázali zahájit semestr</w:t>
      </w:r>
      <w:r w:rsidRPr="00AE388C">
        <w:t xml:space="preserve"> </w:t>
      </w:r>
      <w:r>
        <w:t xml:space="preserve">v angličtině pro mezinárodní skupinu studentů efektivně. </w:t>
      </w:r>
      <w:r w:rsidRPr="00796604">
        <w:t xml:space="preserve"> </w:t>
      </w:r>
    </w:p>
    <w:p w14:paraId="5BA05749" w14:textId="77777777" w:rsidR="00AB3144" w:rsidRDefault="00AB3144" w:rsidP="00AB3144">
      <w:pPr>
        <w:pStyle w:val="Bezmezer"/>
        <w:jc w:val="both"/>
      </w:pPr>
      <w:r w:rsidRPr="00796604">
        <w:t xml:space="preserve">Styl práce: intenzivně </w:t>
      </w:r>
      <w:proofErr w:type="gramStart"/>
      <w:r w:rsidRPr="00796604">
        <w:t>participativní</w:t>
      </w:r>
      <w:r>
        <w:t xml:space="preserve"> -ú</w:t>
      </w:r>
      <w:r w:rsidRPr="00796604">
        <w:t>častníci</w:t>
      </w:r>
      <w:proofErr w:type="gramEnd"/>
      <w:r w:rsidRPr="00796604">
        <w:t xml:space="preserve"> semináře budou </w:t>
      </w:r>
      <w:r>
        <w:t xml:space="preserve">získávat informace, vyměňovat si zkušenosti a procvičovat širokou škálu postupů. </w:t>
      </w:r>
    </w:p>
    <w:p w14:paraId="31416309" w14:textId="77777777" w:rsidR="00AB3144" w:rsidRPr="00796604" w:rsidRDefault="00AB3144" w:rsidP="00AB3144">
      <w:pPr>
        <w:pStyle w:val="Bezmezer"/>
        <w:jc w:val="both"/>
      </w:pPr>
    </w:p>
    <w:p w14:paraId="3481301B" w14:textId="77777777" w:rsidR="00AB3144" w:rsidRPr="00AE388C" w:rsidRDefault="00AB3144" w:rsidP="00AB3144">
      <w:pPr>
        <w:pStyle w:val="Bezmezer"/>
        <w:jc w:val="both"/>
        <w:rPr>
          <w:b/>
        </w:rPr>
      </w:pPr>
      <w:r w:rsidRPr="00AE388C">
        <w:rPr>
          <w:b/>
        </w:rPr>
        <w:t>Absolvováním kurzu účastníci:</w:t>
      </w:r>
    </w:p>
    <w:p w14:paraId="5B1F3B7F" w14:textId="77777777" w:rsidR="00AB3144" w:rsidRPr="00796604" w:rsidRDefault="00AB3144" w:rsidP="00AB3144">
      <w:pPr>
        <w:pStyle w:val="Bezmezer"/>
        <w:numPr>
          <w:ilvl w:val="0"/>
          <w:numId w:val="1"/>
        </w:numPr>
        <w:jc w:val="both"/>
      </w:pPr>
      <w:r w:rsidRPr="00796604">
        <w:t>získají lepší povědomí o efektivní struktuře zah</w:t>
      </w:r>
      <w:r>
        <w:t xml:space="preserve">ajování akademických kurzů, </w:t>
      </w:r>
      <w:r w:rsidRPr="00796604">
        <w:t xml:space="preserve"> </w:t>
      </w:r>
    </w:p>
    <w:p w14:paraId="583A601C" w14:textId="77777777" w:rsidR="00AB3144" w:rsidRPr="00796604" w:rsidRDefault="00AB3144" w:rsidP="00AB3144">
      <w:pPr>
        <w:pStyle w:val="Bezmezer"/>
        <w:numPr>
          <w:ilvl w:val="0"/>
          <w:numId w:val="1"/>
        </w:numPr>
        <w:jc w:val="both"/>
      </w:pPr>
      <w:r>
        <w:t xml:space="preserve">identifikují </w:t>
      </w:r>
      <w:r w:rsidRPr="00796604">
        <w:t>typy informací, které by studentům v úvodní hodině neměly chybět</w:t>
      </w:r>
      <w:r>
        <w:t>,</w:t>
      </w:r>
    </w:p>
    <w:p w14:paraId="5285FE5E" w14:textId="77777777" w:rsidR="00AB3144" w:rsidRPr="00796604" w:rsidRDefault="00AB3144" w:rsidP="00AB3144">
      <w:pPr>
        <w:pStyle w:val="Bezmezer"/>
        <w:numPr>
          <w:ilvl w:val="0"/>
          <w:numId w:val="1"/>
        </w:numPr>
        <w:jc w:val="both"/>
      </w:pPr>
      <w:r>
        <w:t xml:space="preserve">poznají různé styly </w:t>
      </w:r>
      <w:r w:rsidRPr="00796604">
        <w:t>projevu, k</w:t>
      </w:r>
      <w:r>
        <w:t>t</w:t>
      </w:r>
      <w:r w:rsidRPr="00796604">
        <w:t>er</w:t>
      </w:r>
      <w:r>
        <w:t>é</w:t>
      </w:r>
      <w:r w:rsidRPr="00796604">
        <w:t xml:space="preserve"> ovl</w:t>
      </w:r>
      <w:r>
        <w:t xml:space="preserve">ivňují dynamiku kurzu a následné </w:t>
      </w:r>
      <w:r w:rsidRPr="00796604">
        <w:t>chování studentů</w:t>
      </w:r>
      <w:r>
        <w:t>,</w:t>
      </w:r>
    </w:p>
    <w:p w14:paraId="797C4113" w14:textId="77777777" w:rsidR="00AB3144" w:rsidRPr="00796604" w:rsidRDefault="00AB3144" w:rsidP="00AB3144">
      <w:pPr>
        <w:pStyle w:val="Bezmezer"/>
        <w:numPr>
          <w:ilvl w:val="0"/>
          <w:numId w:val="1"/>
        </w:numPr>
        <w:jc w:val="both"/>
      </w:pPr>
      <w:r>
        <w:t xml:space="preserve">rozšíří si </w:t>
      </w:r>
      <w:r w:rsidRPr="00796604">
        <w:t>slovní zásobu</w:t>
      </w:r>
      <w:r>
        <w:t xml:space="preserve"> v angličtině pro potřeby úvodu kurzu,</w:t>
      </w:r>
      <w:r w:rsidRPr="00796604">
        <w:t xml:space="preserve"> </w:t>
      </w:r>
    </w:p>
    <w:p w14:paraId="2ED96971" w14:textId="77777777" w:rsidR="00AB3144" w:rsidRPr="00796604" w:rsidRDefault="00AB3144" w:rsidP="00AB3144">
      <w:pPr>
        <w:pStyle w:val="Bezmezer"/>
        <w:numPr>
          <w:ilvl w:val="0"/>
          <w:numId w:val="1"/>
        </w:numPr>
        <w:jc w:val="both"/>
      </w:pPr>
      <w:r>
        <w:t xml:space="preserve">procvičí si </w:t>
      </w:r>
      <w:r w:rsidRPr="00796604">
        <w:t xml:space="preserve">způsoby, jak </w:t>
      </w:r>
      <w:r>
        <w:t xml:space="preserve">zajišťovat porozumění ze strany studentů a jak </w:t>
      </w:r>
      <w:r w:rsidRPr="00796604">
        <w:t>před</w:t>
      </w:r>
      <w:r>
        <w:t xml:space="preserve">cházet </w:t>
      </w:r>
      <w:r w:rsidRPr="00796604">
        <w:t>nedorozuměním</w:t>
      </w:r>
      <w:r>
        <w:t>.</w:t>
      </w:r>
      <w:r w:rsidRPr="00796604">
        <w:t xml:space="preserve"> </w:t>
      </w:r>
    </w:p>
    <w:p w14:paraId="65AEF17C" w14:textId="77777777" w:rsidR="00AB3144" w:rsidRDefault="00AB3144" w:rsidP="00AB3144">
      <w:pPr>
        <w:spacing w:after="160" w:line="259" w:lineRule="auto"/>
        <w:rPr>
          <w:rFonts w:asciiTheme="minorHAnsi" w:hAnsiTheme="minorHAnsi" w:cstheme="minorHAnsi"/>
          <w:bCs/>
          <w:sz w:val="24"/>
          <w:szCs w:val="24"/>
        </w:rPr>
      </w:pPr>
    </w:p>
    <w:p w14:paraId="03730F4C" w14:textId="77777777" w:rsidR="00AB3144" w:rsidRPr="00660DAF" w:rsidRDefault="00AB3144" w:rsidP="00AB3144">
      <w:pPr>
        <w:pStyle w:val="Bezmezer"/>
        <w:jc w:val="center"/>
        <w:rPr>
          <w:b/>
          <w:bCs/>
          <w:sz w:val="28"/>
          <w:szCs w:val="28"/>
        </w:rPr>
      </w:pPr>
    </w:p>
    <w:p w14:paraId="701E83A4" w14:textId="77777777" w:rsidR="00AB3144" w:rsidRPr="002F5CAA" w:rsidRDefault="00AB3144" w:rsidP="00AB3144">
      <w:pPr>
        <w:spacing w:after="160" w:line="259" w:lineRule="auto"/>
        <w:rPr>
          <w:rFonts w:asciiTheme="minorHAnsi" w:hAnsiTheme="minorHAnsi" w:cstheme="minorHAnsi"/>
          <w:b/>
          <w:sz w:val="24"/>
          <w:szCs w:val="24"/>
        </w:rPr>
      </w:pPr>
      <w:proofErr w:type="spellStart"/>
      <w:r w:rsidRPr="002F5CAA">
        <w:rPr>
          <w:rFonts w:asciiTheme="minorHAnsi" w:hAnsiTheme="minorHAnsi" w:cstheme="minorHAnsi"/>
          <w:b/>
          <w:sz w:val="24"/>
          <w:szCs w:val="24"/>
        </w:rPr>
        <w:t>Communication</w:t>
      </w:r>
      <w:proofErr w:type="spellEnd"/>
      <w:r w:rsidRPr="002F5CAA">
        <w:rPr>
          <w:rFonts w:asciiTheme="minorHAnsi" w:hAnsiTheme="minorHAnsi" w:cstheme="minorHAnsi"/>
          <w:b/>
          <w:sz w:val="24"/>
          <w:szCs w:val="24"/>
        </w:rPr>
        <w:t xml:space="preserve"> </w:t>
      </w:r>
      <w:proofErr w:type="spellStart"/>
      <w:r w:rsidRPr="002F5CAA">
        <w:rPr>
          <w:rFonts w:asciiTheme="minorHAnsi" w:hAnsiTheme="minorHAnsi" w:cstheme="minorHAnsi"/>
          <w:b/>
          <w:sz w:val="24"/>
          <w:szCs w:val="24"/>
        </w:rPr>
        <w:t>with</w:t>
      </w:r>
      <w:proofErr w:type="spellEnd"/>
      <w:r w:rsidRPr="002F5CAA">
        <w:rPr>
          <w:rFonts w:asciiTheme="minorHAnsi" w:hAnsiTheme="minorHAnsi" w:cstheme="minorHAnsi"/>
          <w:b/>
          <w:sz w:val="24"/>
          <w:szCs w:val="24"/>
        </w:rPr>
        <w:t xml:space="preserve"> </w:t>
      </w:r>
      <w:proofErr w:type="spellStart"/>
      <w:r w:rsidRPr="002F5CAA">
        <w:rPr>
          <w:rFonts w:asciiTheme="minorHAnsi" w:hAnsiTheme="minorHAnsi" w:cstheme="minorHAnsi"/>
          <w:b/>
          <w:sz w:val="24"/>
          <w:szCs w:val="24"/>
        </w:rPr>
        <w:t>Students</w:t>
      </w:r>
      <w:proofErr w:type="spellEnd"/>
    </w:p>
    <w:p w14:paraId="5DAD0AC9" w14:textId="77777777" w:rsidR="00AB3144" w:rsidRPr="00660DAF" w:rsidRDefault="00AB3144" w:rsidP="00AB3144">
      <w:pPr>
        <w:pStyle w:val="Bezmezer"/>
        <w:jc w:val="center"/>
        <w:rPr>
          <w:sz w:val="28"/>
          <w:szCs w:val="28"/>
        </w:rPr>
      </w:pPr>
    </w:p>
    <w:p w14:paraId="5283A38D" w14:textId="77777777" w:rsidR="00AB3144" w:rsidRPr="00796604" w:rsidRDefault="00AB3144" w:rsidP="00AB3144">
      <w:pPr>
        <w:pStyle w:val="Bezmezer"/>
        <w:jc w:val="both"/>
      </w:pPr>
      <w:r w:rsidRPr="00796604">
        <w:t xml:space="preserve">Seminář </w:t>
      </w:r>
      <w:r>
        <w:t xml:space="preserve">pro </w:t>
      </w:r>
      <w:r w:rsidRPr="00796604">
        <w:t>akademik</w:t>
      </w:r>
      <w:r>
        <w:t>y</w:t>
      </w:r>
      <w:r w:rsidRPr="00796604">
        <w:t xml:space="preserve">, kteří vyučují </w:t>
      </w:r>
      <w:r>
        <w:t xml:space="preserve">své odborné </w:t>
      </w:r>
      <w:r w:rsidRPr="00796604">
        <w:t xml:space="preserve">kurzy v angličtině </w:t>
      </w:r>
      <w:r>
        <w:t xml:space="preserve">(nebo budou takové kurzy v budoucnu vyučovat) je zaměřený na přípravu </w:t>
      </w:r>
      <w:r w:rsidRPr="00796604">
        <w:t>efektivní</w:t>
      </w:r>
      <w:r>
        <w:t xml:space="preserve"> komunikace se studenty v průběhu semestru.</w:t>
      </w:r>
      <w:r w:rsidRPr="00796604">
        <w:t xml:space="preserve"> </w:t>
      </w:r>
    </w:p>
    <w:p w14:paraId="1F262C98" w14:textId="77777777" w:rsidR="00AB3144" w:rsidRPr="00796604" w:rsidRDefault="00AB3144" w:rsidP="00AB3144">
      <w:pPr>
        <w:pStyle w:val="Bezmezer"/>
        <w:jc w:val="both"/>
      </w:pPr>
      <w:r w:rsidRPr="00796604">
        <w:t xml:space="preserve">Cílem semináře je </w:t>
      </w:r>
      <w:r>
        <w:t xml:space="preserve">zdokonalení účastníků v jazykových a pedagogických cizojazyčných kompetencích </w:t>
      </w:r>
      <w:r w:rsidRPr="00796604">
        <w:t xml:space="preserve">takovým způsobem, aby </w:t>
      </w:r>
      <w:r>
        <w:t xml:space="preserve">dokázali komunikovat se studenty v průběhu semestru písemně i ústně efektivně. </w:t>
      </w:r>
      <w:r w:rsidRPr="00796604">
        <w:t xml:space="preserve"> </w:t>
      </w:r>
    </w:p>
    <w:p w14:paraId="16898AEE" w14:textId="77777777" w:rsidR="00AB3144" w:rsidRDefault="00AB3144" w:rsidP="00AB3144">
      <w:pPr>
        <w:pStyle w:val="Bezmezer"/>
        <w:jc w:val="both"/>
      </w:pPr>
      <w:r w:rsidRPr="00796604">
        <w:t xml:space="preserve">Styl práce: intenzivně </w:t>
      </w:r>
      <w:proofErr w:type="gramStart"/>
      <w:r w:rsidRPr="00796604">
        <w:t>participativní</w:t>
      </w:r>
      <w:r>
        <w:t xml:space="preserve"> -ú</w:t>
      </w:r>
      <w:r w:rsidRPr="00796604">
        <w:t>častníci</w:t>
      </w:r>
      <w:proofErr w:type="gramEnd"/>
      <w:r w:rsidRPr="00796604">
        <w:t xml:space="preserve"> semináře budou </w:t>
      </w:r>
      <w:r>
        <w:t xml:space="preserve">získávat informace, vyměňovat si zkušenosti a procvičovat širokou škálu postupů. </w:t>
      </w:r>
    </w:p>
    <w:p w14:paraId="35A3796B" w14:textId="77777777" w:rsidR="00AB3144" w:rsidRPr="00796604" w:rsidRDefault="00AB3144" w:rsidP="00AB3144">
      <w:pPr>
        <w:pStyle w:val="Bezmezer"/>
        <w:jc w:val="both"/>
      </w:pPr>
    </w:p>
    <w:p w14:paraId="5B75D71C" w14:textId="77777777" w:rsidR="00AB3144" w:rsidRPr="00AE388C" w:rsidRDefault="00AB3144" w:rsidP="00AB3144">
      <w:pPr>
        <w:pStyle w:val="Bezmezer"/>
        <w:jc w:val="both"/>
        <w:rPr>
          <w:b/>
        </w:rPr>
      </w:pPr>
      <w:r w:rsidRPr="00AE388C">
        <w:rPr>
          <w:b/>
        </w:rPr>
        <w:t>Absolvováním kurzu účastníci:</w:t>
      </w:r>
    </w:p>
    <w:p w14:paraId="52CA33D3" w14:textId="77777777" w:rsidR="00AB3144" w:rsidRPr="00796604" w:rsidRDefault="00AB3144" w:rsidP="00AB3144">
      <w:pPr>
        <w:pStyle w:val="Bezmezer"/>
        <w:numPr>
          <w:ilvl w:val="0"/>
          <w:numId w:val="1"/>
        </w:numPr>
        <w:jc w:val="both"/>
      </w:pPr>
      <w:r w:rsidRPr="00796604">
        <w:t xml:space="preserve">získají lepší povědomí o </w:t>
      </w:r>
      <w:r>
        <w:t xml:space="preserve">komunikačních strategiích v angličtině, </w:t>
      </w:r>
      <w:r w:rsidRPr="00796604">
        <w:t xml:space="preserve"> </w:t>
      </w:r>
    </w:p>
    <w:p w14:paraId="3232F9A6" w14:textId="77777777" w:rsidR="00AB3144" w:rsidRPr="00796604" w:rsidRDefault="00AB3144" w:rsidP="00AB3144">
      <w:pPr>
        <w:pStyle w:val="Bezmezer"/>
        <w:numPr>
          <w:ilvl w:val="0"/>
          <w:numId w:val="1"/>
        </w:numPr>
        <w:jc w:val="both"/>
      </w:pPr>
      <w:proofErr w:type="gramStart"/>
      <w:r>
        <w:t>identifikují  různé</w:t>
      </w:r>
      <w:proofErr w:type="gramEnd"/>
      <w:r>
        <w:t xml:space="preserve"> </w:t>
      </w:r>
      <w:r w:rsidRPr="00796604">
        <w:t xml:space="preserve">typy </w:t>
      </w:r>
      <w:r>
        <w:t>formálního a neformálního projevu,</w:t>
      </w:r>
    </w:p>
    <w:p w14:paraId="68A02088" w14:textId="77777777" w:rsidR="00AB3144" w:rsidRPr="00796604" w:rsidRDefault="00AB3144" w:rsidP="00AB3144">
      <w:pPr>
        <w:pStyle w:val="Bezmezer"/>
        <w:numPr>
          <w:ilvl w:val="0"/>
          <w:numId w:val="1"/>
        </w:numPr>
        <w:jc w:val="both"/>
      </w:pPr>
      <w:r>
        <w:t xml:space="preserve">rozšíří si </w:t>
      </w:r>
      <w:r w:rsidRPr="00796604">
        <w:t>slovní zásobu</w:t>
      </w:r>
      <w:r>
        <w:t xml:space="preserve"> v angličtině,</w:t>
      </w:r>
      <w:r w:rsidRPr="00796604">
        <w:t xml:space="preserve"> </w:t>
      </w:r>
    </w:p>
    <w:p w14:paraId="1A80F7C9" w14:textId="1BB72946" w:rsidR="00AB3144" w:rsidRDefault="00AB3144" w:rsidP="00AB3144">
      <w:pPr>
        <w:pStyle w:val="Bezmezer"/>
        <w:numPr>
          <w:ilvl w:val="0"/>
          <w:numId w:val="1"/>
        </w:numPr>
        <w:jc w:val="both"/>
      </w:pPr>
      <w:r>
        <w:t xml:space="preserve">procvičí si </w:t>
      </w:r>
      <w:r w:rsidRPr="00796604">
        <w:t xml:space="preserve">způsoby, jak </w:t>
      </w:r>
      <w:r>
        <w:t xml:space="preserve">zajišťovat porozumění ze strany studentů a jak </w:t>
      </w:r>
      <w:r w:rsidRPr="00796604">
        <w:t>před</w:t>
      </w:r>
      <w:r>
        <w:t xml:space="preserve">cházet </w:t>
      </w:r>
      <w:r w:rsidRPr="00796604">
        <w:t>nedorozuměním</w:t>
      </w:r>
      <w:r>
        <w:t>.</w:t>
      </w:r>
      <w:r w:rsidRPr="00796604">
        <w:t xml:space="preserve"> </w:t>
      </w:r>
    </w:p>
    <w:p w14:paraId="5CB72929" w14:textId="77777777" w:rsidR="00AB3144" w:rsidRPr="00AB3144" w:rsidRDefault="00AB3144" w:rsidP="00AB3144">
      <w:pPr>
        <w:pStyle w:val="Bezmezer"/>
        <w:numPr>
          <w:ilvl w:val="0"/>
          <w:numId w:val="1"/>
        </w:numPr>
        <w:jc w:val="both"/>
      </w:pPr>
    </w:p>
    <w:p w14:paraId="60AEA1F3" w14:textId="77777777" w:rsidR="00AB3144" w:rsidRPr="002F5CAA" w:rsidRDefault="00AB3144" w:rsidP="00AB3144">
      <w:pPr>
        <w:spacing w:after="160" w:line="259" w:lineRule="auto"/>
        <w:rPr>
          <w:rFonts w:asciiTheme="minorHAnsi" w:hAnsiTheme="minorHAnsi" w:cstheme="minorHAnsi"/>
          <w:b/>
          <w:sz w:val="24"/>
          <w:szCs w:val="24"/>
        </w:rPr>
      </w:pPr>
      <w:r w:rsidRPr="002F5CAA">
        <w:rPr>
          <w:rFonts w:asciiTheme="minorHAnsi" w:hAnsiTheme="minorHAnsi" w:cstheme="minorHAnsi"/>
          <w:b/>
          <w:sz w:val="24"/>
          <w:szCs w:val="24"/>
        </w:rPr>
        <w:lastRenderedPageBreak/>
        <w:t xml:space="preserve">Feedback and </w:t>
      </w:r>
      <w:proofErr w:type="spellStart"/>
      <w:r w:rsidRPr="002F5CAA">
        <w:rPr>
          <w:rFonts w:asciiTheme="minorHAnsi" w:hAnsiTheme="minorHAnsi" w:cstheme="minorHAnsi"/>
          <w:b/>
          <w:sz w:val="24"/>
          <w:szCs w:val="24"/>
        </w:rPr>
        <w:t>Evaluation</w:t>
      </w:r>
      <w:proofErr w:type="spellEnd"/>
      <w:r w:rsidRPr="002F5CAA">
        <w:rPr>
          <w:rFonts w:asciiTheme="minorHAnsi" w:hAnsiTheme="minorHAnsi" w:cstheme="minorHAnsi"/>
          <w:b/>
          <w:sz w:val="24"/>
          <w:szCs w:val="24"/>
        </w:rPr>
        <w:t xml:space="preserve"> </w:t>
      </w:r>
    </w:p>
    <w:p w14:paraId="2687CF81" w14:textId="77777777" w:rsidR="00AB3144" w:rsidRPr="00660DAF" w:rsidRDefault="00AB3144" w:rsidP="00AB3144">
      <w:pPr>
        <w:pStyle w:val="Bezmezer"/>
        <w:jc w:val="center"/>
        <w:rPr>
          <w:sz w:val="28"/>
          <w:szCs w:val="28"/>
        </w:rPr>
      </w:pPr>
    </w:p>
    <w:p w14:paraId="433054BD" w14:textId="77777777" w:rsidR="00AB3144" w:rsidRPr="00796604" w:rsidRDefault="00AB3144" w:rsidP="00AB3144">
      <w:pPr>
        <w:pStyle w:val="Bezmezer"/>
        <w:jc w:val="both"/>
      </w:pPr>
      <w:r>
        <w:t>Dvoudenní s</w:t>
      </w:r>
      <w:r w:rsidRPr="00796604">
        <w:t xml:space="preserve">eminář </w:t>
      </w:r>
      <w:r>
        <w:t xml:space="preserve">pro </w:t>
      </w:r>
      <w:r w:rsidRPr="00796604">
        <w:t>akademik</w:t>
      </w:r>
      <w:r>
        <w:t>y</w:t>
      </w:r>
      <w:r w:rsidRPr="00796604">
        <w:t xml:space="preserve">, kteří vyučují </w:t>
      </w:r>
      <w:r>
        <w:t xml:space="preserve">své odborné </w:t>
      </w:r>
      <w:r w:rsidRPr="00796604">
        <w:t xml:space="preserve">kurzy v angličtině </w:t>
      </w:r>
      <w:r>
        <w:t>(nebo budou takové kurzy v budoucnu vyučovat) je zaměřený na hodnocení studentů a podávání zpětné vazby.</w:t>
      </w:r>
    </w:p>
    <w:p w14:paraId="302FBE70" w14:textId="77777777" w:rsidR="00AB3144" w:rsidRDefault="00AB3144" w:rsidP="00AB3144">
      <w:pPr>
        <w:pStyle w:val="Bezmezer"/>
        <w:jc w:val="both"/>
      </w:pPr>
      <w:r w:rsidRPr="00796604">
        <w:t xml:space="preserve">Cílem semináře je </w:t>
      </w:r>
      <w:r>
        <w:t xml:space="preserve">zdokonalení účastníků v oblasti podávání zpětné vazby, schopnosti jasně formulovat výukové cíle a efektivně je provázat s adekvátními formami hodnocení studentů.  Součástí semináře je také nástin možného rozšíření hodnocení a různé formy sebehodnocení a sebereflexe studentů. </w:t>
      </w:r>
    </w:p>
    <w:p w14:paraId="32A9981E" w14:textId="77777777" w:rsidR="00AB3144" w:rsidRDefault="00AB3144" w:rsidP="00AB3144">
      <w:pPr>
        <w:pStyle w:val="Bezmezer"/>
        <w:jc w:val="both"/>
      </w:pPr>
      <w:r w:rsidRPr="00796604">
        <w:t xml:space="preserve">Styl práce: intenzivně </w:t>
      </w:r>
      <w:proofErr w:type="gramStart"/>
      <w:r w:rsidRPr="00796604">
        <w:t>participativní</w:t>
      </w:r>
      <w:r>
        <w:t xml:space="preserve"> -ú</w:t>
      </w:r>
      <w:r w:rsidRPr="00796604">
        <w:t>častníci</w:t>
      </w:r>
      <w:proofErr w:type="gramEnd"/>
      <w:r w:rsidRPr="00796604">
        <w:t xml:space="preserve"> semináře budou </w:t>
      </w:r>
      <w:r>
        <w:t xml:space="preserve">získávat informace, vyměňovat si zkušenosti a procvičovat širokou škálu postupů. </w:t>
      </w:r>
    </w:p>
    <w:p w14:paraId="2F3D910A" w14:textId="77777777" w:rsidR="00AB3144" w:rsidRPr="00796604" w:rsidRDefault="00AB3144" w:rsidP="00AB3144">
      <w:pPr>
        <w:pStyle w:val="Bezmezer"/>
        <w:jc w:val="both"/>
      </w:pPr>
    </w:p>
    <w:p w14:paraId="67F1F3D0" w14:textId="77777777" w:rsidR="00AB3144" w:rsidRPr="00AE388C" w:rsidRDefault="00AB3144" w:rsidP="00AB3144">
      <w:pPr>
        <w:pStyle w:val="Bezmezer"/>
        <w:jc w:val="both"/>
        <w:rPr>
          <w:b/>
        </w:rPr>
      </w:pPr>
      <w:r w:rsidRPr="00AE388C">
        <w:rPr>
          <w:b/>
        </w:rPr>
        <w:t>Absolvováním kurzu účastníci:</w:t>
      </w:r>
    </w:p>
    <w:p w14:paraId="482361D5" w14:textId="77777777" w:rsidR="00AB3144" w:rsidRPr="00796604" w:rsidRDefault="00AB3144" w:rsidP="00AB3144">
      <w:pPr>
        <w:pStyle w:val="Bezmezer"/>
        <w:numPr>
          <w:ilvl w:val="0"/>
          <w:numId w:val="1"/>
        </w:numPr>
        <w:jc w:val="both"/>
      </w:pPr>
      <w:r w:rsidRPr="00796604">
        <w:t xml:space="preserve">získají lepší povědomí o </w:t>
      </w:r>
      <w:r>
        <w:t xml:space="preserve">různých strategiích hodnocení v angličtině, </w:t>
      </w:r>
      <w:r w:rsidRPr="00796604">
        <w:t xml:space="preserve"> </w:t>
      </w:r>
    </w:p>
    <w:p w14:paraId="106CF81B" w14:textId="77777777" w:rsidR="00AB3144" w:rsidRPr="00796604" w:rsidRDefault="00AB3144" w:rsidP="00AB3144">
      <w:pPr>
        <w:pStyle w:val="Bezmezer"/>
        <w:numPr>
          <w:ilvl w:val="0"/>
          <w:numId w:val="1"/>
        </w:numPr>
        <w:jc w:val="both"/>
      </w:pPr>
      <w:r w:rsidRPr="00796604">
        <w:t xml:space="preserve">získají </w:t>
      </w:r>
      <w:r>
        <w:t>lepší</w:t>
      </w:r>
      <w:r w:rsidRPr="00796604">
        <w:t xml:space="preserve"> povědomí o </w:t>
      </w:r>
      <w:r>
        <w:t>podávání zpětné vazby v angličtině,</w:t>
      </w:r>
    </w:p>
    <w:p w14:paraId="3F76E17A" w14:textId="77777777" w:rsidR="00AB3144" w:rsidRPr="00796604" w:rsidRDefault="00AB3144" w:rsidP="00AB3144">
      <w:pPr>
        <w:pStyle w:val="Bezmezer"/>
        <w:numPr>
          <w:ilvl w:val="0"/>
          <w:numId w:val="1"/>
        </w:numPr>
        <w:jc w:val="both"/>
      </w:pPr>
      <w:r>
        <w:t xml:space="preserve">rozšíří si </w:t>
      </w:r>
      <w:r w:rsidRPr="00796604">
        <w:t>slovní zásobu</w:t>
      </w:r>
      <w:r>
        <w:t xml:space="preserve"> v angličtině,</w:t>
      </w:r>
      <w:r w:rsidRPr="00796604">
        <w:t xml:space="preserve"> </w:t>
      </w:r>
    </w:p>
    <w:p w14:paraId="4EB4CB9A" w14:textId="77777777" w:rsidR="00AB3144" w:rsidRDefault="00AB3144" w:rsidP="00AB3144">
      <w:pPr>
        <w:pStyle w:val="Bezmezer"/>
        <w:numPr>
          <w:ilvl w:val="0"/>
          <w:numId w:val="1"/>
        </w:numPr>
        <w:jc w:val="both"/>
      </w:pPr>
      <w:r>
        <w:t>procvičí si možnosti</w:t>
      </w:r>
      <w:r w:rsidRPr="00796604">
        <w:t xml:space="preserve">, jak </w:t>
      </w:r>
      <w:r>
        <w:t>podporovat studenty v sebehodnocení a sebereflexi</w:t>
      </w:r>
    </w:p>
    <w:p w14:paraId="08F3BB53" w14:textId="77777777" w:rsidR="00AB3144" w:rsidRDefault="00AB3144" w:rsidP="00AB3144">
      <w:pPr>
        <w:pStyle w:val="Bezmezer"/>
        <w:jc w:val="both"/>
      </w:pPr>
    </w:p>
    <w:p w14:paraId="0966139B" w14:textId="77777777" w:rsidR="00AB3144" w:rsidRPr="00675856" w:rsidRDefault="00AB3144" w:rsidP="00AB3144">
      <w:pPr>
        <w:spacing w:after="160" w:line="259" w:lineRule="auto"/>
        <w:rPr>
          <w:rFonts w:asciiTheme="minorHAnsi" w:hAnsiTheme="minorHAnsi" w:cstheme="minorHAnsi"/>
          <w:bCs/>
          <w:sz w:val="24"/>
          <w:szCs w:val="24"/>
        </w:rPr>
      </w:pPr>
    </w:p>
    <w:p w14:paraId="2C0ADA7B" w14:textId="79B2F5B7" w:rsidR="00AB3144" w:rsidRDefault="00AB3144" w:rsidP="00AB3144">
      <w:pPr>
        <w:spacing w:after="160" w:line="259" w:lineRule="auto"/>
        <w:rPr>
          <w:rFonts w:asciiTheme="minorHAnsi" w:hAnsiTheme="minorHAnsi" w:cstheme="minorHAnsi"/>
          <w:sz w:val="24"/>
          <w:szCs w:val="24"/>
        </w:rPr>
      </w:pPr>
      <w:r w:rsidRPr="002F5CAA">
        <w:rPr>
          <w:rFonts w:asciiTheme="minorHAnsi" w:hAnsiTheme="minorHAnsi" w:cstheme="minorHAnsi"/>
          <w:sz w:val="24"/>
          <w:szCs w:val="24"/>
        </w:rPr>
        <w:t>Příklady letních škol</w:t>
      </w:r>
    </w:p>
    <w:p w14:paraId="376C6ADD" w14:textId="77777777" w:rsidR="00AB3144" w:rsidRPr="000579CF" w:rsidRDefault="00AB3144" w:rsidP="00AB3144">
      <w:pPr>
        <w:spacing w:after="160" w:line="259" w:lineRule="auto"/>
        <w:rPr>
          <w:rFonts w:asciiTheme="minorHAnsi" w:hAnsiTheme="minorHAnsi" w:cstheme="minorHAnsi"/>
          <w:b/>
          <w:sz w:val="24"/>
          <w:szCs w:val="24"/>
        </w:rPr>
      </w:pPr>
      <w:r w:rsidRPr="000579CF">
        <w:rPr>
          <w:rFonts w:asciiTheme="minorHAnsi" w:hAnsiTheme="minorHAnsi" w:cstheme="minorHAnsi"/>
          <w:b/>
          <w:sz w:val="24"/>
          <w:szCs w:val="24"/>
        </w:rPr>
        <w:t xml:space="preserve">MUNI4.0 </w:t>
      </w:r>
      <w:proofErr w:type="spellStart"/>
      <w:r w:rsidRPr="000579CF">
        <w:rPr>
          <w:rFonts w:asciiTheme="minorHAnsi" w:hAnsiTheme="minorHAnsi" w:cstheme="minorHAnsi"/>
          <w:b/>
          <w:sz w:val="24"/>
          <w:szCs w:val="24"/>
        </w:rPr>
        <w:t>English</w:t>
      </w:r>
      <w:proofErr w:type="spellEnd"/>
      <w:r w:rsidRPr="000579CF">
        <w:rPr>
          <w:rFonts w:asciiTheme="minorHAnsi" w:hAnsiTheme="minorHAnsi" w:cstheme="minorHAnsi"/>
          <w:b/>
          <w:sz w:val="24"/>
          <w:szCs w:val="24"/>
        </w:rPr>
        <w:t xml:space="preserve"> </w:t>
      </w:r>
      <w:proofErr w:type="spellStart"/>
      <w:r w:rsidRPr="000579CF">
        <w:rPr>
          <w:rFonts w:asciiTheme="minorHAnsi" w:hAnsiTheme="minorHAnsi" w:cstheme="minorHAnsi"/>
          <w:b/>
          <w:sz w:val="24"/>
          <w:szCs w:val="24"/>
        </w:rPr>
        <w:t>Language</w:t>
      </w:r>
      <w:proofErr w:type="spellEnd"/>
      <w:r w:rsidRPr="000579CF">
        <w:rPr>
          <w:rFonts w:asciiTheme="minorHAnsi" w:hAnsiTheme="minorHAnsi" w:cstheme="minorHAnsi"/>
          <w:b/>
          <w:sz w:val="24"/>
          <w:szCs w:val="24"/>
        </w:rPr>
        <w:t xml:space="preserve"> Focus </w:t>
      </w:r>
      <w:proofErr w:type="spellStart"/>
      <w:r w:rsidRPr="000579CF">
        <w:rPr>
          <w:rFonts w:asciiTheme="minorHAnsi" w:hAnsiTheme="minorHAnsi" w:cstheme="minorHAnsi"/>
          <w:b/>
          <w:sz w:val="24"/>
          <w:szCs w:val="24"/>
        </w:rPr>
        <w:t>Summer</w:t>
      </w:r>
      <w:proofErr w:type="spellEnd"/>
      <w:r w:rsidRPr="000579CF">
        <w:rPr>
          <w:rFonts w:asciiTheme="minorHAnsi" w:hAnsiTheme="minorHAnsi" w:cstheme="minorHAnsi"/>
          <w:b/>
          <w:sz w:val="24"/>
          <w:szCs w:val="24"/>
        </w:rPr>
        <w:t xml:space="preserve"> </w:t>
      </w:r>
      <w:proofErr w:type="spellStart"/>
      <w:r w:rsidRPr="000579CF">
        <w:rPr>
          <w:rFonts w:asciiTheme="minorHAnsi" w:hAnsiTheme="minorHAnsi" w:cstheme="minorHAnsi"/>
          <w:b/>
          <w:sz w:val="24"/>
          <w:szCs w:val="24"/>
        </w:rPr>
        <w:t>School</w:t>
      </w:r>
      <w:proofErr w:type="spellEnd"/>
    </w:p>
    <w:p w14:paraId="554C7361" w14:textId="77777777" w:rsidR="00AB3144" w:rsidRPr="0018535C" w:rsidRDefault="00AB3144" w:rsidP="00AB3144">
      <w:pPr>
        <w:pStyle w:val="Bezmezer"/>
        <w:jc w:val="center"/>
        <w:rPr>
          <w:rFonts w:ascii="Calibri Light" w:hAnsi="Calibri Light"/>
          <w:b/>
        </w:rPr>
      </w:pPr>
    </w:p>
    <w:p w14:paraId="70F33AEF" w14:textId="77777777" w:rsidR="00AB3144" w:rsidRPr="0018535C" w:rsidRDefault="00AB3144" w:rsidP="00AB3144">
      <w:pPr>
        <w:pStyle w:val="Bezmezer"/>
        <w:jc w:val="both"/>
        <w:rPr>
          <w:rFonts w:ascii="Calibri Light" w:hAnsi="Calibri Light"/>
        </w:rPr>
      </w:pPr>
      <w:r w:rsidRPr="0018535C">
        <w:rPr>
          <w:rFonts w:ascii="Calibri Light" w:hAnsi="Calibri Light"/>
        </w:rPr>
        <w:t xml:space="preserve">Letní škola </w:t>
      </w:r>
      <w:r w:rsidRPr="00CA3C8E">
        <w:rPr>
          <w:rFonts w:ascii="Calibri Light" w:hAnsi="Calibri Light"/>
          <w:i/>
        </w:rPr>
        <w:t xml:space="preserve">MUNI4.0 </w:t>
      </w:r>
      <w:proofErr w:type="spellStart"/>
      <w:r w:rsidRPr="00E92F74">
        <w:rPr>
          <w:rFonts w:ascii="Calibri Light" w:hAnsi="Calibri Light"/>
          <w:i/>
        </w:rPr>
        <w:t>English</w:t>
      </w:r>
      <w:proofErr w:type="spellEnd"/>
      <w:r w:rsidRPr="00E92F74">
        <w:rPr>
          <w:rFonts w:ascii="Calibri Light" w:hAnsi="Calibri Light"/>
          <w:i/>
        </w:rPr>
        <w:t xml:space="preserve"> </w:t>
      </w:r>
      <w:proofErr w:type="spellStart"/>
      <w:r w:rsidRPr="00E92F74">
        <w:rPr>
          <w:rFonts w:ascii="Calibri Light" w:hAnsi="Calibri Light"/>
          <w:i/>
        </w:rPr>
        <w:t>Language</w:t>
      </w:r>
      <w:proofErr w:type="spellEnd"/>
      <w:r w:rsidRPr="00E92F74">
        <w:rPr>
          <w:rFonts w:ascii="Calibri Light" w:hAnsi="Calibri Light"/>
          <w:i/>
        </w:rPr>
        <w:t xml:space="preserve"> Focus </w:t>
      </w:r>
      <w:proofErr w:type="spellStart"/>
      <w:r w:rsidRPr="00E92F74">
        <w:rPr>
          <w:rFonts w:ascii="Calibri Light" w:hAnsi="Calibri Light"/>
          <w:i/>
        </w:rPr>
        <w:t>Summer</w:t>
      </w:r>
      <w:proofErr w:type="spellEnd"/>
      <w:r w:rsidRPr="00E92F74">
        <w:rPr>
          <w:rFonts w:ascii="Calibri Light" w:hAnsi="Calibri Light"/>
          <w:i/>
        </w:rPr>
        <w:t xml:space="preserve"> </w:t>
      </w:r>
      <w:proofErr w:type="spellStart"/>
      <w:r w:rsidRPr="00E92F74">
        <w:rPr>
          <w:rFonts w:ascii="Calibri Light" w:hAnsi="Calibri Light"/>
          <w:i/>
        </w:rPr>
        <w:t>School</w:t>
      </w:r>
      <w:proofErr w:type="spellEnd"/>
      <w:r>
        <w:rPr>
          <w:rFonts w:ascii="Calibri Light" w:hAnsi="Calibri Light"/>
          <w:i/>
        </w:rPr>
        <w:t xml:space="preserve"> </w:t>
      </w:r>
      <w:r w:rsidRPr="0018535C">
        <w:rPr>
          <w:rFonts w:ascii="Calibri Light" w:hAnsi="Calibri Light"/>
        </w:rPr>
        <w:t xml:space="preserve">je určena </w:t>
      </w:r>
      <w:r>
        <w:rPr>
          <w:rFonts w:ascii="Calibri Light" w:hAnsi="Calibri Light"/>
        </w:rPr>
        <w:t xml:space="preserve">lektorům a akademikům MU, kteří vyučují, připravují se na budoucí výuku nebo jen uvažují o výuce v anglických programech. </w:t>
      </w:r>
      <w:r w:rsidRPr="0018535C">
        <w:rPr>
          <w:rFonts w:ascii="Calibri Light" w:hAnsi="Calibri Light"/>
        </w:rPr>
        <w:t xml:space="preserve">Cílem </w:t>
      </w:r>
      <w:r>
        <w:rPr>
          <w:rFonts w:ascii="Calibri Light" w:hAnsi="Calibri Light"/>
        </w:rPr>
        <w:t xml:space="preserve">této </w:t>
      </w:r>
      <w:r w:rsidRPr="0018535C">
        <w:rPr>
          <w:rFonts w:ascii="Calibri Light" w:hAnsi="Calibri Light"/>
        </w:rPr>
        <w:t xml:space="preserve">letní školy je rozvinout </w:t>
      </w:r>
      <w:r>
        <w:rPr>
          <w:rFonts w:ascii="Calibri Light" w:hAnsi="Calibri Light"/>
        </w:rPr>
        <w:t>jazykové d</w:t>
      </w:r>
      <w:r w:rsidRPr="0018535C">
        <w:rPr>
          <w:rFonts w:ascii="Calibri Light" w:hAnsi="Calibri Light"/>
        </w:rPr>
        <w:t xml:space="preserve">ovednosti v angličtině </w:t>
      </w:r>
      <w:r>
        <w:rPr>
          <w:rFonts w:ascii="Calibri Light" w:hAnsi="Calibri Light"/>
        </w:rPr>
        <w:t xml:space="preserve">v kontextu vysokoškolské výuky. Jednotlivé semináře se v rámci letní školy budou zaměřovat na zdokonalení angličtiny pro potřeby vzdělávání, nabídnou potřebný vhled do anglické gramatiky, nastíní nuance výslovnosti a zaměří se na detaily akademického stylu. V rámci programu si účastníci </w:t>
      </w:r>
      <w:proofErr w:type="gramStart"/>
      <w:r>
        <w:rPr>
          <w:rFonts w:ascii="Calibri Light" w:hAnsi="Calibri Light"/>
        </w:rPr>
        <w:t>procvičí  všechny</w:t>
      </w:r>
      <w:proofErr w:type="gramEnd"/>
      <w:r>
        <w:rPr>
          <w:rFonts w:ascii="Calibri Light" w:hAnsi="Calibri Light"/>
        </w:rPr>
        <w:t xml:space="preserve"> jazykové dovednosti, od čtecích a poslechových technik až po ústní projev a psaní.</w:t>
      </w:r>
    </w:p>
    <w:p w14:paraId="3E28D5D7" w14:textId="77777777" w:rsidR="00AB3144" w:rsidRPr="00014A84" w:rsidRDefault="00AB3144" w:rsidP="00AB3144">
      <w:pPr>
        <w:pStyle w:val="Bezmezer"/>
        <w:jc w:val="both"/>
        <w:rPr>
          <w:rFonts w:ascii="Calibri Light" w:hAnsi="Calibri Light"/>
        </w:rPr>
      </w:pPr>
      <w:r w:rsidRPr="00014A84">
        <w:rPr>
          <w:rFonts w:ascii="Calibri Light" w:hAnsi="Calibri Light"/>
        </w:rPr>
        <w:t xml:space="preserve">Styl práce: intenzivně </w:t>
      </w:r>
      <w:proofErr w:type="gramStart"/>
      <w:r w:rsidRPr="00014A84">
        <w:rPr>
          <w:rFonts w:ascii="Calibri Light" w:hAnsi="Calibri Light"/>
        </w:rPr>
        <w:t>participativní -</w:t>
      </w:r>
      <w:r>
        <w:rPr>
          <w:rFonts w:ascii="Calibri Light" w:hAnsi="Calibri Light"/>
        </w:rPr>
        <w:t xml:space="preserve"> </w:t>
      </w:r>
      <w:r w:rsidRPr="00014A84">
        <w:rPr>
          <w:rFonts w:ascii="Calibri Light" w:hAnsi="Calibri Light"/>
        </w:rPr>
        <w:t>účastníci</w:t>
      </w:r>
      <w:proofErr w:type="gramEnd"/>
      <w:r w:rsidRPr="00014A84">
        <w:rPr>
          <w:rFonts w:ascii="Calibri Light" w:hAnsi="Calibri Light"/>
        </w:rPr>
        <w:t xml:space="preserve"> semináře budou získávat informace, vyměňovat si zkušenosti a procvičovat </w:t>
      </w:r>
      <w:r>
        <w:rPr>
          <w:rFonts w:ascii="Calibri Light" w:hAnsi="Calibri Light"/>
        </w:rPr>
        <w:t>komunikaci</w:t>
      </w:r>
      <w:r w:rsidRPr="00014A84">
        <w:rPr>
          <w:rFonts w:ascii="Calibri Light" w:hAnsi="Calibri Light"/>
        </w:rPr>
        <w:t xml:space="preserve">. </w:t>
      </w:r>
    </w:p>
    <w:p w14:paraId="3FA06C0D" w14:textId="77777777" w:rsidR="00AB3144" w:rsidRDefault="00AB3144" w:rsidP="00AB3144">
      <w:pPr>
        <w:spacing w:after="160" w:line="259" w:lineRule="auto"/>
        <w:rPr>
          <w:rFonts w:asciiTheme="minorHAnsi" w:hAnsiTheme="minorHAnsi" w:cstheme="minorHAnsi"/>
          <w:sz w:val="24"/>
          <w:szCs w:val="24"/>
        </w:rPr>
      </w:pPr>
    </w:p>
    <w:p w14:paraId="085E0B7D" w14:textId="77777777" w:rsidR="00AB3144" w:rsidRPr="009F3F5E" w:rsidRDefault="00AB3144" w:rsidP="00AB3144">
      <w:pPr>
        <w:spacing w:after="160" w:line="259" w:lineRule="auto"/>
        <w:rPr>
          <w:rFonts w:asciiTheme="minorHAnsi" w:hAnsiTheme="minorHAnsi" w:cstheme="minorHAnsi"/>
          <w:b/>
          <w:sz w:val="24"/>
          <w:szCs w:val="24"/>
        </w:rPr>
      </w:pPr>
      <w:proofErr w:type="spellStart"/>
      <w:r w:rsidRPr="009F3F5E">
        <w:rPr>
          <w:rFonts w:asciiTheme="minorHAnsi" w:hAnsiTheme="minorHAnsi" w:cstheme="minorHAnsi"/>
          <w:b/>
          <w:sz w:val="24"/>
          <w:szCs w:val="24"/>
        </w:rPr>
        <w:t>Academic</w:t>
      </w:r>
      <w:proofErr w:type="spellEnd"/>
      <w:r w:rsidRPr="009F3F5E">
        <w:rPr>
          <w:rFonts w:asciiTheme="minorHAnsi" w:hAnsiTheme="minorHAnsi" w:cstheme="minorHAnsi"/>
          <w:b/>
          <w:sz w:val="24"/>
          <w:szCs w:val="24"/>
        </w:rPr>
        <w:t xml:space="preserve"> </w:t>
      </w:r>
      <w:proofErr w:type="spellStart"/>
      <w:r w:rsidRPr="009F3F5E">
        <w:rPr>
          <w:rFonts w:asciiTheme="minorHAnsi" w:hAnsiTheme="minorHAnsi" w:cstheme="minorHAnsi"/>
          <w:b/>
          <w:sz w:val="24"/>
          <w:szCs w:val="24"/>
        </w:rPr>
        <w:t>Skills</w:t>
      </w:r>
      <w:proofErr w:type="spellEnd"/>
      <w:r w:rsidRPr="009F3F5E">
        <w:rPr>
          <w:rFonts w:asciiTheme="minorHAnsi" w:hAnsiTheme="minorHAnsi" w:cstheme="minorHAnsi"/>
          <w:b/>
          <w:sz w:val="24"/>
          <w:szCs w:val="24"/>
        </w:rPr>
        <w:t xml:space="preserve"> </w:t>
      </w:r>
      <w:proofErr w:type="spellStart"/>
      <w:r w:rsidRPr="009F3F5E">
        <w:rPr>
          <w:rFonts w:asciiTheme="minorHAnsi" w:hAnsiTheme="minorHAnsi" w:cstheme="minorHAnsi"/>
          <w:b/>
          <w:sz w:val="24"/>
          <w:szCs w:val="24"/>
        </w:rPr>
        <w:t>Summer</w:t>
      </w:r>
      <w:proofErr w:type="spellEnd"/>
      <w:r w:rsidRPr="009F3F5E">
        <w:rPr>
          <w:rFonts w:asciiTheme="minorHAnsi" w:hAnsiTheme="minorHAnsi" w:cstheme="minorHAnsi"/>
          <w:b/>
          <w:sz w:val="24"/>
          <w:szCs w:val="24"/>
        </w:rPr>
        <w:t xml:space="preserve"> </w:t>
      </w:r>
      <w:proofErr w:type="spellStart"/>
      <w:r w:rsidRPr="009F3F5E">
        <w:rPr>
          <w:rFonts w:asciiTheme="minorHAnsi" w:hAnsiTheme="minorHAnsi" w:cstheme="minorHAnsi"/>
          <w:b/>
          <w:sz w:val="24"/>
          <w:szCs w:val="24"/>
        </w:rPr>
        <w:t>School</w:t>
      </w:r>
      <w:proofErr w:type="spellEnd"/>
    </w:p>
    <w:p w14:paraId="1AEB68F1" w14:textId="77777777" w:rsidR="00AB3144" w:rsidRPr="00B06E42" w:rsidRDefault="00AB3144" w:rsidP="00AB3144">
      <w:pPr>
        <w:pStyle w:val="Bezmezer"/>
        <w:jc w:val="both"/>
        <w:rPr>
          <w:rFonts w:ascii="Calibri Light" w:hAnsi="Calibri Light"/>
          <w:b/>
        </w:rPr>
      </w:pPr>
    </w:p>
    <w:p w14:paraId="5425B7AC" w14:textId="77777777" w:rsidR="00AB3144" w:rsidRDefault="00AB3144" w:rsidP="00AB3144">
      <w:pPr>
        <w:pStyle w:val="Bezmezer"/>
        <w:jc w:val="both"/>
        <w:rPr>
          <w:rFonts w:ascii="Calibri Light" w:hAnsi="Calibri Light"/>
        </w:rPr>
      </w:pPr>
      <w:r w:rsidRPr="00B06E42">
        <w:rPr>
          <w:rFonts w:ascii="Calibri Light" w:hAnsi="Calibri Light"/>
        </w:rPr>
        <w:t xml:space="preserve">Letní škola </w:t>
      </w:r>
      <w:r w:rsidRPr="00557C81">
        <w:rPr>
          <w:rFonts w:ascii="Calibri Light" w:hAnsi="Calibri Light"/>
          <w:i/>
        </w:rPr>
        <w:t xml:space="preserve">MUNI4.0 </w:t>
      </w:r>
      <w:proofErr w:type="spellStart"/>
      <w:r w:rsidRPr="00557C81">
        <w:rPr>
          <w:rFonts w:ascii="Calibri Light" w:hAnsi="Calibri Light"/>
          <w:i/>
        </w:rPr>
        <w:t>Academic</w:t>
      </w:r>
      <w:proofErr w:type="spellEnd"/>
      <w:r w:rsidRPr="00557C81">
        <w:rPr>
          <w:rFonts w:ascii="Calibri Light" w:hAnsi="Calibri Light"/>
          <w:i/>
        </w:rPr>
        <w:t xml:space="preserve"> </w:t>
      </w:r>
      <w:proofErr w:type="spellStart"/>
      <w:r w:rsidRPr="00557C81">
        <w:rPr>
          <w:rFonts w:ascii="Calibri Light" w:hAnsi="Calibri Light"/>
          <w:i/>
        </w:rPr>
        <w:t>Skills</w:t>
      </w:r>
      <w:proofErr w:type="spellEnd"/>
      <w:r w:rsidRPr="00557C81">
        <w:rPr>
          <w:rFonts w:ascii="Calibri Light" w:hAnsi="Calibri Light"/>
          <w:i/>
        </w:rPr>
        <w:t xml:space="preserve"> in </w:t>
      </w:r>
      <w:proofErr w:type="spellStart"/>
      <w:r w:rsidRPr="00557C81">
        <w:rPr>
          <w:rFonts w:ascii="Calibri Light" w:hAnsi="Calibri Light"/>
          <w:i/>
        </w:rPr>
        <w:t>English</w:t>
      </w:r>
      <w:proofErr w:type="spellEnd"/>
      <w:r w:rsidRPr="00557C81">
        <w:rPr>
          <w:rFonts w:ascii="Calibri Light" w:hAnsi="Calibri Light"/>
          <w:i/>
        </w:rPr>
        <w:t xml:space="preserve"> </w:t>
      </w:r>
      <w:r w:rsidRPr="0018535C">
        <w:rPr>
          <w:rFonts w:ascii="Calibri Light" w:hAnsi="Calibri Light"/>
        </w:rPr>
        <w:t xml:space="preserve">je určena </w:t>
      </w:r>
      <w:r>
        <w:rPr>
          <w:rFonts w:ascii="Calibri Light" w:hAnsi="Calibri Light"/>
        </w:rPr>
        <w:t xml:space="preserve">lektorům a akademikům MU, kteří vyučují v anglických programech nebo v kurzech vyučovaných prostřednictvím angličtiny, kteří se na budoucí výuku </w:t>
      </w:r>
      <w:proofErr w:type="gramStart"/>
      <w:r>
        <w:rPr>
          <w:rFonts w:ascii="Calibri Light" w:hAnsi="Calibri Light"/>
        </w:rPr>
        <w:t>připravují  nebo</w:t>
      </w:r>
      <w:proofErr w:type="gramEnd"/>
      <w:r>
        <w:rPr>
          <w:rFonts w:ascii="Calibri Light" w:hAnsi="Calibri Light"/>
        </w:rPr>
        <w:t xml:space="preserve"> kteří o potenciální výuce v anglických programech uvažují. </w:t>
      </w:r>
      <w:r w:rsidRPr="0018535C">
        <w:rPr>
          <w:rFonts w:ascii="Calibri Light" w:hAnsi="Calibri Light"/>
        </w:rPr>
        <w:t xml:space="preserve">Cílem </w:t>
      </w:r>
      <w:r>
        <w:rPr>
          <w:rFonts w:ascii="Calibri Light" w:hAnsi="Calibri Light"/>
        </w:rPr>
        <w:t xml:space="preserve">této </w:t>
      </w:r>
      <w:r w:rsidRPr="0018535C">
        <w:rPr>
          <w:rFonts w:ascii="Calibri Light" w:hAnsi="Calibri Light"/>
        </w:rPr>
        <w:t xml:space="preserve">letní školy je rozvinout </w:t>
      </w:r>
      <w:r>
        <w:rPr>
          <w:rFonts w:ascii="Calibri Light" w:hAnsi="Calibri Light"/>
        </w:rPr>
        <w:t>pedagogicko-jazykové d</w:t>
      </w:r>
      <w:r w:rsidRPr="0018535C">
        <w:rPr>
          <w:rFonts w:ascii="Calibri Light" w:hAnsi="Calibri Light"/>
        </w:rPr>
        <w:t xml:space="preserve">ovednosti </w:t>
      </w:r>
      <w:r>
        <w:rPr>
          <w:rFonts w:ascii="Calibri Light" w:hAnsi="Calibri Light"/>
        </w:rPr>
        <w:t xml:space="preserve">akademiků v kontextu vysokoškolské výuky. Jednotlivé semináře se v rámci letní školy budou zaměřovat na zdokonalení </w:t>
      </w:r>
      <w:r>
        <w:rPr>
          <w:rFonts w:ascii="Calibri Light" w:hAnsi="Calibri Light"/>
        </w:rPr>
        <w:lastRenderedPageBreak/>
        <w:t xml:space="preserve">angličtiny v prostředí akademického vzdělávání, nabídnou potřebný vhled do oblastí, jakými jsou například </w:t>
      </w:r>
      <w:proofErr w:type="gramStart"/>
      <w:r>
        <w:rPr>
          <w:rFonts w:ascii="Calibri Light" w:hAnsi="Calibri Light"/>
        </w:rPr>
        <w:t>anglický  akademický</w:t>
      </w:r>
      <w:proofErr w:type="gramEnd"/>
      <w:r>
        <w:rPr>
          <w:rFonts w:ascii="Calibri Light" w:hAnsi="Calibri Light"/>
        </w:rPr>
        <w:t xml:space="preserve"> jazykový styl, ústní komunikace se studenty (formy přednášek, seminářů, tutoriálů a praktických cvičení), formy písemné komunikace (od emailů po disertační práce), tvorba materiálů, interkulturní komunikace, principy dávání zpětné vazby nebo různé druhy hodnocení. </w:t>
      </w:r>
      <w:r w:rsidRPr="00B06E42">
        <w:rPr>
          <w:rFonts w:ascii="Calibri Light" w:hAnsi="Calibri Light"/>
        </w:rPr>
        <w:t xml:space="preserve">Cílem letní školy je rozvinout </w:t>
      </w:r>
      <w:r>
        <w:rPr>
          <w:rFonts w:ascii="Calibri Light" w:hAnsi="Calibri Light"/>
        </w:rPr>
        <w:t xml:space="preserve">pedagogický repertoár akademiků pro potřeby výuky v mezinárodním a multikulturním prostředí.  </w:t>
      </w:r>
    </w:p>
    <w:p w14:paraId="46041E52" w14:textId="77777777" w:rsidR="00AB3144" w:rsidRPr="00014A84" w:rsidRDefault="00AB3144" w:rsidP="00AB3144">
      <w:pPr>
        <w:pStyle w:val="Bezmezer"/>
        <w:jc w:val="both"/>
        <w:rPr>
          <w:rFonts w:ascii="Calibri Light" w:hAnsi="Calibri Light"/>
        </w:rPr>
      </w:pPr>
      <w:r w:rsidRPr="00014A84">
        <w:rPr>
          <w:rFonts w:ascii="Calibri Light" w:hAnsi="Calibri Light"/>
        </w:rPr>
        <w:t xml:space="preserve">Styl práce: intenzivně </w:t>
      </w:r>
      <w:proofErr w:type="gramStart"/>
      <w:r w:rsidRPr="00014A84">
        <w:rPr>
          <w:rFonts w:ascii="Calibri Light" w:hAnsi="Calibri Light"/>
        </w:rPr>
        <w:t>participativní -</w:t>
      </w:r>
      <w:r>
        <w:rPr>
          <w:rFonts w:ascii="Calibri Light" w:hAnsi="Calibri Light"/>
        </w:rPr>
        <w:t xml:space="preserve"> </w:t>
      </w:r>
      <w:r w:rsidRPr="00014A84">
        <w:rPr>
          <w:rFonts w:ascii="Calibri Light" w:hAnsi="Calibri Light"/>
        </w:rPr>
        <w:t>účastníci</w:t>
      </w:r>
      <w:proofErr w:type="gramEnd"/>
      <w:r w:rsidRPr="00014A84">
        <w:rPr>
          <w:rFonts w:ascii="Calibri Light" w:hAnsi="Calibri Light"/>
        </w:rPr>
        <w:t xml:space="preserve"> semináře budou získávat informace, vyměňovat si zkušenosti a procvičovat širokou škálu postupů. </w:t>
      </w:r>
    </w:p>
    <w:p w14:paraId="270C0BA7" w14:textId="77777777" w:rsidR="00AB3144" w:rsidRDefault="00AB3144" w:rsidP="00AB3144">
      <w:pPr>
        <w:pStyle w:val="Bezmezer"/>
        <w:jc w:val="both"/>
        <w:rPr>
          <w:rFonts w:ascii="Calibri Light" w:hAnsi="Calibri Light"/>
        </w:rPr>
      </w:pPr>
    </w:p>
    <w:p w14:paraId="399D29B0" w14:textId="618955EE" w:rsidR="00AB3144" w:rsidRDefault="00AB3144"/>
    <w:p w14:paraId="6CB26D64" w14:textId="24ACE1B3" w:rsidR="00AB3144" w:rsidRDefault="00146B95" w:rsidP="00146B95">
      <w:pPr>
        <w:spacing w:after="160" w:line="259" w:lineRule="auto"/>
        <w:rPr>
          <w:rFonts w:asciiTheme="minorHAnsi" w:hAnsiTheme="minorHAnsi" w:cstheme="minorHAnsi"/>
          <w:b/>
          <w:sz w:val="24"/>
          <w:szCs w:val="24"/>
        </w:rPr>
      </w:pPr>
      <w:r w:rsidRPr="00146B95">
        <w:rPr>
          <w:rFonts w:asciiTheme="minorHAnsi" w:hAnsiTheme="minorHAnsi" w:cstheme="minorHAnsi"/>
          <w:b/>
          <w:sz w:val="24"/>
          <w:szCs w:val="24"/>
        </w:rPr>
        <w:t>Obecný sylabus semestrálního kurzu pro akademiky</w:t>
      </w:r>
    </w:p>
    <w:p w14:paraId="175B4C92" w14:textId="24954DE4" w:rsidR="00146B95" w:rsidRDefault="00146B95" w:rsidP="00146B95">
      <w:pPr>
        <w:spacing w:after="160" w:line="259" w:lineRule="auto"/>
        <w:rPr>
          <w:rFonts w:asciiTheme="minorHAnsi" w:hAnsiTheme="minorHAnsi" w:cstheme="minorHAnsi"/>
          <w:b/>
          <w:sz w:val="24"/>
          <w:szCs w:val="24"/>
        </w:rPr>
      </w:pPr>
    </w:p>
    <w:p w14:paraId="68AE699E" w14:textId="77777777" w:rsidR="00E3668B" w:rsidRPr="00E3668B" w:rsidRDefault="00E3668B" w:rsidP="00E3668B">
      <w:pPr>
        <w:spacing w:after="160" w:line="259" w:lineRule="auto"/>
        <w:rPr>
          <w:rFonts w:asciiTheme="minorHAnsi" w:hAnsiTheme="minorHAnsi" w:cstheme="minorHAnsi"/>
          <w:b/>
          <w:sz w:val="24"/>
          <w:szCs w:val="24"/>
        </w:rPr>
      </w:pPr>
      <w:proofErr w:type="spellStart"/>
      <w:r w:rsidRPr="00E3668B">
        <w:rPr>
          <w:rFonts w:asciiTheme="minorHAnsi" w:hAnsiTheme="minorHAnsi" w:cstheme="minorHAnsi"/>
          <w:b/>
          <w:sz w:val="24"/>
          <w:szCs w:val="24"/>
        </w:rPr>
        <w:t>English</w:t>
      </w:r>
      <w:proofErr w:type="spellEnd"/>
      <w:r w:rsidRPr="00E3668B">
        <w:rPr>
          <w:rFonts w:asciiTheme="minorHAnsi" w:hAnsiTheme="minorHAnsi" w:cstheme="minorHAnsi"/>
          <w:b/>
          <w:sz w:val="24"/>
          <w:szCs w:val="24"/>
        </w:rPr>
        <w:t xml:space="preserve"> </w:t>
      </w:r>
      <w:proofErr w:type="spellStart"/>
      <w:r w:rsidRPr="00E3668B">
        <w:rPr>
          <w:rFonts w:asciiTheme="minorHAnsi" w:hAnsiTheme="minorHAnsi" w:cstheme="minorHAnsi"/>
          <w:b/>
          <w:sz w:val="24"/>
          <w:szCs w:val="24"/>
        </w:rPr>
        <w:t>for</w:t>
      </w:r>
      <w:proofErr w:type="spellEnd"/>
      <w:r w:rsidRPr="00E3668B">
        <w:rPr>
          <w:rFonts w:asciiTheme="minorHAnsi" w:hAnsiTheme="minorHAnsi" w:cstheme="minorHAnsi"/>
          <w:b/>
          <w:sz w:val="24"/>
          <w:szCs w:val="24"/>
        </w:rPr>
        <w:t xml:space="preserve"> </w:t>
      </w:r>
      <w:proofErr w:type="spellStart"/>
      <w:r w:rsidRPr="00E3668B">
        <w:rPr>
          <w:rFonts w:asciiTheme="minorHAnsi" w:hAnsiTheme="minorHAnsi" w:cstheme="minorHAnsi"/>
          <w:b/>
          <w:sz w:val="24"/>
          <w:szCs w:val="24"/>
        </w:rPr>
        <w:t>Academics</w:t>
      </w:r>
      <w:proofErr w:type="spellEnd"/>
      <w:r w:rsidRPr="00E3668B">
        <w:rPr>
          <w:rFonts w:asciiTheme="minorHAnsi" w:hAnsiTheme="minorHAnsi" w:cstheme="minorHAnsi"/>
          <w:b/>
          <w:sz w:val="24"/>
          <w:szCs w:val="24"/>
        </w:rPr>
        <w:t xml:space="preserve"> / </w:t>
      </w:r>
      <w:proofErr w:type="gramStart"/>
      <w:r w:rsidRPr="00E3668B">
        <w:rPr>
          <w:rFonts w:asciiTheme="minorHAnsi" w:hAnsiTheme="minorHAnsi" w:cstheme="minorHAnsi"/>
          <w:b/>
          <w:sz w:val="24"/>
          <w:szCs w:val="24"/>
        </w:rPr>
        <w:t>Angličtina</w:t>
      </w:r>
      <w:proofErr w:type="gramEnd"/>
      <w:r w:rsidRPr="00E3668B">
        <w:rPr>
          <w:rFonts w:asciiTheme="minorHAnsi" w:hAnsiTheme="minorHAnsi" w:cstheme="minorHAnsi"/>
          <w:b/>
          <w:sz w:val="24"/>
          <w:szCs w:val="24"/>
        </w:rPr>
        <w:t xml:space="preserve"> pro akademiky </w:t>
      </w:r>
    </w:p>
    <w:p w14:paraId="0616B036" w14:textId="77777777" w:rsidR="00E3668B" w:rsidRDefault="00E3668B" w:rsidP="00E3668B">
      <w:pPr>
        <w:pStyle w:val="Bezmezer"/>
        <w:jc w:val="center"/>
        <w:rPr>
          <w:b/>
          <w:bCs/>
          <w:lang w:val="en-GB"/>
        </w:rPr>
      </w:pPr>
    </w:p>
    <w:p w14:paraId="61E1BDF9" w14:textId="77777777" w:rsidR="00E3668B" w:rsidRDefault="00E3668B" w:rsidP="00E3668B">
      <w:pPr>
        <w:pStyle w:val="Bezmezer"/>
        <w:jc w:val="both"/>
      </w:pPr>
      <w:r>
        <w:t xml:space="preserve">Kurz představuje podporu všem akademikům vyučujícím své odborné předměty v anglickém jazyce, kteří by se rádi pravidelně zdokonalovali v angličtině zaměřené na akademické prostředí. Kurz bude rovnoměrně zaměřen na všechny jazykové dovednosti (mluvení, psaní, čtení, poslech, gramatiku a slovní zásobu), přičemž konkrétní náplň bude zohledňovat potřeby skupiny. </w:t>
      </w:r>
    </w:p>
    <w:p w14:paraId="0ED9D6EF" w14:textId="6FC7FAC6" w:rsidR="00146B95" w:rsidRDefault="00146B95" w:rsidP="00146B95">
      <w:pPr>
        <w:spacing w:after="160" w:line="259" w:lineRule="auto"/>
        <w:rPr>
          <w:rFonts w:asciiTheme="minorHAnsi" w:hAnsiTheme="minorHAnsi" w:cstheme="minorHAnsi"/>
          <w:b/>
          <w:sz w:val="24"/>
          <w:szCs w:val="24"/>
        </w:rPr>
      </w:pPr>
    </w:p>
    <w:p w14:paraId="65EC7ECE" w14:textId="3888A9ED" w:rsidR="00937BF0" w:rsidRPr="00937BF0" w:rsidRDefault="00724278" w:rsidP="00146B95">
      <w:pPr>
        <w:spacing w:after="160" w:line="259" w:lineRule="auto"/>
        <w:rPr>
          <w:rFonts w:asciiTheme="minorHAnsi" w:hAnsiTheme="minorHAnsi" w:cstheme="minorHAnsi"/>
          <w:bCs/>
          <w:sz w:val="24"/>
          <w:szCs w:val="24"/>
        </w:rPr>
      </w:pPr>
      <w:r>
        <w:rPr>
          <w:rFonts w:asciiTheme="minorHAnsi" w:hAnsiTheme="minorHAnsi" w:cstheme="minorHAnsi"/>
          <w:bCs/>
          <w:sz w:val="24"/>
          <w:szCs w:val="24"/>
        </w:rPr>
        <w:t>Varianty kurzu:</w:t>
      </w:r>
    </w:p>
    <w:p w14:paraId="1AA903A5" w14:textId="332B02F7" w:rsidR="00803C88" w:rsidRPr="00803C88" w:rsidRDefault="00803C88" w:rsidP="00803C88">
      <w:pPr>
        <w:spacing w:after="160" w:line="259" w:lineRule="auto"/>
        <w:rPr>
          <w:rFonts w:asciiTheme="minorHAnsi" w:hAnsiTheme="minorHAnsi" w:cstheme="minorHAnsi"/>
          <w:bCs/>
          <w:sz w:val="24"/>
          <w:szCs w:val="24"/>
        </w:rPr>
      </w:pPr>
      <w:proofErr w:type="spellStart"/>
      <w:r w:rsidRPr="00803C88">
        <w:rPr>
          <w:rFonts w:asciiTheme="minorHAnsi" w:hAnsiTheme="minorHAnsi" w:cstheme="minorHAnsi"/>
          <w:bCs/>
          <w:sz w:val="24"/>
          <w:szCs w:val="24"/>
        </w:rPr>
        <w:t>English</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for</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Academics</w:t>
      </w:r>
      <w:proofErr w:type="spellEnd"/>
      <w:r w:rsidRPr="00803C88">
        <w:rPr>
          <w:rFonts w:asciiTheme="minorHAnsi" w:hAnsiTheme="minorHAnsi" w:cstheme="minorHAnsi"/>
          <w:bCs/>
          <w:sz w:val="24"/>
          <w:szCs w:val="24"/>
        </w:rPr>
        <w:t xml:space="preserve"> (</w:t>
      </w:r>
      <w:r>
        <w:rPr>
          <w:rFonts w:asciiTheme="minorHAnsi" w:hAnsiTheme="minorHAnsi" w:cstheme="minorHAnsi"/>
          <w:bCs/>
          <w:sz w:val="24"/>
          <w:szCs w:val="24"/>
        </w:rPr>
        <w:t>napříč fakultami</w:t>
      </w:r>
      <w:r w:rsidRPr="00803C88">
        <w:rPr>
          <w:rFonts w:asciiTheme="minorHAnsi" w:hAnsiTheme="minorHAnsi" w:cstheme="minorHAnsi"/>
          <w:bCs/>
          <w:sz w:val="24"/>
          <w:szCs w:val="24"/>
        </w:rPr>
        <w:t xml:space="preserve">) </w:t>
      </w:r>
    </w:p>
    <w:p w14:paraId="793B09A0" w14:textId="0E630A98" w:rsidR="00803C88" w:rsidRPr="00803C88" w:rsidRDefault="00803C88" w:rsidP="00803C88">
      <w:pPr>
        <w:spacing w:after="160" w:line="259" w:lineRule="auto"/>
        <w:rPr>
          <w:rFonts w:asciiTheme="minorHAnsi" w:hAnsiTheme="minorHAnsi" w:cstheme="minorHAnsi"/>
          <w:bCs/>
          <w:sz w:val="24"/>
          <w:szCs w:val="24"/>
        </w:rPr>
      </w:pPr>
      <w:proofErr w:type="spellStart"/>
      <w:r w:rsidRPr="00803C88">
        <w:rPr>
          <w:rFonts w:asciiTheme="minorHAnsi" w:hAnsiTheme="minorHAnsi" w:cstheme="minorHAnsi"/>
          <w:bCs/>
          <w:sz w:val="24"/>
          <w:szCs w:val="24"/>
        </w:rPr>
        <w:t>English</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for</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Academics</w:t>
      </w:r>
      <w:proofErr w:type="spellEnd"/>
      <w:r w:rsidRPr="00803C88">
        <w:rPr>
          <w:rFonts w:asciiTheme="minorHAnsi" w:hAnsiTheme="minorHAnsi" w:cstheme="minorHAnsi"/>
          <w:bCs/>
          <w:sz w:val="24"/>
          <w:szCs w:val="24"/>
        </w:rPr>
        <w:t xml:space="preserve"> (</w:t>
      </w:r>
      <w:r>
        <w:rPr>
          <w:rFonts w:asciiTheme="minorHAnsi" w:hAnsiTheme="minorHAnsi" w:cstheme="minorHAnsi"/>
          <w:bCs/>
          <w:sz w:val="24"/>
          <w:szCs w:val="24"/>
        </w:rPr>
        <w:t>akademici Fakulty sportovních studií</w:t>
      </w:r>
      <w:r w:rsidRPr="00803C88">
        <w:rPr>
          <w:rFonts w:asciiTheme="minorHAnsi" w:hAnsiTheme="minorHAnsi" w:cstheme="minorHAnsi"/>
          <w:bCs/>
          <w:sz w:val="24"/>
          <w:szCs w:val="24"/>
        </w:rPr>
        <w:t xml:space="preserve">) </w:t>
      </w:r>
    </w:p>
    <w:p w14:paraId="28B32A46" w14:textId="01D10BF6" w:rsidR="00803C88" w:rsidRDefault="00803C88" w:rsidP="00803C88">
      <w:pPr>
        <w:spacing w:after="160" w:line="259" w:lineRule="auto"/>
        <w:rPr>
          <w:rFonts w:asciiTheme="minorHAnsi" w:hAnsiTheme="minorHAnsi" w:cstheme="minorHAnsi"/>
          <w:bCs/>
          <w:sz w:val="24"/>
          <w:szCs w:val="24"/>
        </w:rPr>
      </w:pPr>
      <w:proofErr w:type="spellStart"/>
      <w:r w:rsidRPr="00803C88">
        <w:rPr>
          <w:rFonts w:asciiTheme="minorHAnsi" w:hAnsiTheme="minorHAnsi" w:cstheme="minorHAnsi"/>
          <w:bCs/>
          <w:sz w:val="24"/>
          <w:szCs w:val="24"/>
        </w:rPr>
        <w:t>English</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for</w:t>
      </w:r>
      <w:proofErr w:type="spellEnd"/>
      <w:r w:rsidRPr="00803C88">
        <w:rPr>
          <w:rFonts w:asciiTheme="minorHAnsi" w:hAnsiTheme="minorHAnsi" w:cstheme="minorHAnsi"/>
          <w:bCs/>
          <w:sz w:val="24"/>
          <w:szCs w:val="24"/>
        </w:rPr>
        <w:t xml:space="preserve"> </w:t>
      </w:r>
      <w:proofErr w:type="spellStart"/>
      <w:r w:rsidRPr="00803C88">
        <w:rPr>
          <w:rFonts w:asciiTheme="minorHAnsi" w:hAnsiTheme="minorHAnsi" w:cstheme="minorHAnsi"/>
          <w:bCs/>
          <w:sz w:val="24"/>
          <w:szCs w:val="24"/>
        </w:rPr>
        <w:t>Academics</w:t>
      </w:r>
      <w:proofErr w:type="spellEnd"/>
      <w:r w:rsidRPr="00803C88">
        <w:rPr>
          <w:rFonts w:asciiTheme="minorHAnsi" w:hAnsiTheme="minorHAnsi" w:cstheme="minorHAnsi"/>
          <w:bCs/>
          <w:sz w:val="24"/>
          <w:szCs w:val="24"/>
        </w:rPr>
        <w:t xml:space="preserve"> (</w:t>
      </w:r>
      <w:r>
        <w:rPr>
          <w:rFonts w:asciiTheme="minorHAnsi" w:hAnsiTheme="minorHAnsi" w:cstheme="minorHAnsi"/>
          <w:bCs/>
          <w:sz w:val="24"/>
          <w:szCs w:val="24"/>
        </w:rPr>
        <w:t>akademici Filozofické fakulty – bohemisté, romanisté</w:t>
      </w:r>
      <w:r w:rsidRPr="00803C88">
        <w:rPr>
          <w:rFonts w:asciiTheme="minorHAnsi" w:hAnsiTheme="minorHAnsi" w:cstheme="minorHAnsi"/>
          <w:bCs/>
          <w:sz w:val="24"/>
          <w:szCs w:val="24"/>
        </w:rPr>
        <w:t>)</w:t>
      </w:r>
    </w:p>
    <w:p w14:paraId="4BC49457" w14:textId="4E96A391" w:rsidR="00803C88" w:rsidRDefault="00803C88" w:rsidP="00803C88">
      <w:pPr>
        <w:spacing w:after="160" w:line="259" w:lineRule="auto"/>
        <w:rPr>
          <w:rFonts w:asciiTheme="minorHAnsi" w:hAnsiTheme="minorHAnsi" w:cstheme="minorHAnsi"/>
          <w:bCs/>
          <w:sz w:val="24"/>
          <w:szCs w:val="24"/>
        </w:rPr>
      </w:pPr>
      <w:proofErr w:type="spellStart"/>
      <w:r>
        <w:rPr>
          <w:rFonts w:asciiTheme="minorHAnsi" w:hAnsiTheme="minorHAnsi" w:cstheme="minorHAnsi"/>
          <w:bCs/>
          <w:sz w:val="24"/>
          <w:szCs w:val="24"/>
        </w:rPr>
        <w:t>English</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for</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Academics</w:t>
      </w:r>
      <w:proofErr w:type="spellEnd"/>
      <w:r>
        <w:rPr>
          <w:rFonts w:asciiTheme="minorHAnsi" w:hAnsiTheme="minorHAnsi" w:cstheme="minorHAnsi"/>
          <w:bCs/>
          <w:sz w:val="24"/>
          <w:szCs w:val="24"/>
        </w:rPr>
        <w:t xml:space="preserve"> (akademici Přírodovědecké fakulty – RECETOX</w:t>
      </w:r>
      <w:r w:rsidR="00B27F14">
        <w:rPr>
          <w:rFonts w:asciiTheme="minorHAnsi" w:hAnsiTheme="minorHAnsi" w:cstheme="minorHAnsi"/>
          <w:bCs/>
          <w:sz w:val="24"/>
          <w:szCs w:val="24"/>
        </w:rPr>
        <w:t>, Ústav experimentální biologie</w:t>
      </w:r>
      <w:r>
        <w:rPr>
          <w:rFonts w:asciiTheme="minorHAnsi" w:hAnsiTheme="minorHAnsi" w:cstheme="minorHAnsi"/>
          <w:bCs/>
          <w:sz w:val="24"/>
          <w:szCs w:val="24"/>
        </w:rPr>
        <w:t>)</w:t>
      </w:r>
    </w:p>
    <w:p w14:paraId="1F7E531B" w14:textId="5F4FE24E" w:rsidR="00803C88" w:rsidRDefault="00803C88" w:rsidP="00803C88">
      <w:pPr>
        <w:spacing w:after="160" w:line="259" w:lineRule="auto"/>
        <w:rPr>
          <w:rFonts w:asciiTheme="minorHAnsi" w:hAnsiTheme="minorHAnsi" w:cstheme="minorHAnsi"/>
          <w:bCs/>
          <w:sz w:val="24"/>
          <w:szCs w:val="24"/>
        </w:rPr>
      </w:pPr>
      <w:proofErr w:type="spellStart"/>
      <w:r>
        <w:rPr>
          <w:rFonts w:asciiTheme="minorHAnsi" w:hAnsiTheme="minorHAnsi" w:cstheme="minorHAnsi"/>
          <w:bCs/>
          <w:sz w:val="24"/>
          <w:szCs w:val="24"/>
        </w:rPr>
        <w:t>English</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for</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Academics</w:t>
      </w:r>
      <w:proofErr w:type="spellEnd"/>
      <w:r>
        <w:rPr>
          <w:rFonts w:asciiTheme="minorHAnsi" w:hAnsiTheme="minorHAnsi" w:cstheme="minorHAnsi"/>
          <w:bCs/>
          <w:sz w:val="24"/>
          <w:szCs w:val="24"/>
        </w:rPr>
        <w:t xml:space="preserve"> (</w:t>
      </w:r>
      <w:proofErr w:type="gramStart"/>
      <w:r>
        <w:rPr>
          <w:rFonts w:asciiTheme="minorHAnsi" w:hAnsiTheme="minorHAnsi" w:cstheme="minorHAnsi"/>
          <w:bCs/>
          <w:sz w:val="24"/>
          <w:szCs w:val="24"/>
        </w:rPr>
        <w:t xml:space="preserve">akademici </w:t>
      </w:r>
      <w:r w:rsidR="007333A7">
        <w:rPr>
          <w:rFonts w:asciiTheme="minorHAnsi" w:hAnsiTheme="minorHAnsi" w:cstheme="minorHAnsi"/>
          <w:bCs/>
          <w:sz w:val="24"/>
          <w:szCs w:val="24"/>
        </w:rPr>
        <w:t xml:space="preserve"> CEITEC</w:t>
      </w:r>
      <w:proofErr w:type="gramEnd"/>
      <w:r w:rsidR="007333A7">
        <w:rPr>
          <w:rFonts w:asciiTheme="minorHAnsi" w:hAnsiTheme="minorHAnsi" w:cstheme="minorHAnsi"/>
          <w:bCs/>
          <w:sz w:val="24"/>
          <w:szCs w:val="24"/>
        </w:rPr>
        <w:t>)</w:t>
      </w:r>
    </w:p>
    <w:p w14:paraId="23F68426" w14:textId="2D2335D5" w:rsidR="00937BF0" w:rsidRPr="00724278" w:rsidRDefault="00937BF0" w:rsidP="00146B95">
      <w:pPr>
        <w:spacing w:after="160" w:line="259" w:lineRule="auto"/>
        <w:rPr>
          <w:rFonts w:asciiTheme="minorHAnsi" w:hAnsiTheme="minorHAnsi" w:cstheme="minorHAnsi"/>
          <w:bCs/>
          <w:sz w:val="24"/>
          <w:szCs w:val="24"/>
        </w:rPr>
      </w:pPr>
    </w:p>
    <w:sectPr w:rsidR="00937BF0" w:rsidRPr="00724278" w:rsidSect="00086D29">
      <w:headerReference w:type="even" r:id="rId12"/>
      <w:headerReference w:type="default" r:id="rId13"/>
      <w:footerReference w:type="even" r:id="rId14"/>
      <w:footerReference w:type="default" r:id="rId15"/>
      <w:headerReference w:type="first" r:id="rId16"/>
      <w:footerReference w:type="first" r:id="rId17"/>
      <w:pgSz w:w="11906" w:h="16838" w:code="9"/>
      <w:pgMar w:top="2552" w:right="1701" w:bottom="2268" w:left="170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84A52" w14:textId="77777777" w:rsidR="00F554C5" w:rsidRDefault="00F554C5" w:rsidP="00A62972">
      <w:pPr>
        <w:spacing w:after="0" w:line="240" w:lineRule="auto"/>
      </w:pPr>
      <w:r>
        <w:separator/>
      </w:r>
    </w:p>
  </w:endnote>
  <w:endnote w:type="continuationSeparator" w:id="0">
    <w:p w14:paraId="558A6A12" w14:textId="77777777" w:rsidR="00F554C5" w:rsidRDefault="00F554C5" w:rsidP="00A6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ni Bold">
    <w:panose1 w:val="00000500000000000000"/>
    <w:charset w:val="00"/>
    <w:family w:val="modern"/>
    <w:notTrueType/>
    <w:pitch w:val="variable"/>
    <w:sig w:usb0="00000007" w:usb1="00000001" w:usb2="00000000" w:usb3="00000000" w:csb0="00000093" w:csb1="00000000"/>
  </w:font>
  <w:font w:name="Muni">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A8D8" w14:textId="77777777" w:rsidR="00BD2557" w:rsidRDefault="00BD25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5423" w14:textId="77777777" w:rsidR="00046224" w:rsidRPr="00046224" w:rsidRDefault="00046224" w:rsidP="00046224">
    <w:pPr>
      <w:pStyle w:val="Zpat-univerzita4dkyadresy"/>
      <w:ind w:left="-284"/>
      <w:rPr>
        <w:rFonts w:ascii="Muni Bold" w:hAnsi="Muni Bold"/>
        <w:color w:val="0000DC"/>
      </w:rPr>
    </w:pPr>
    <w:r w:rsidRPr="00046224">
      <w:rPr>
        <w:rFonts w:ascii="Muni Bold" w:hAnsi="Muni Bold"/>
        <w:noProof/>
        <w:color w:val="0000DC"/>
        <w:lang w:eastAsia="cs-CZ"/>
      </w:rPr>
      <mc:AlternateContent>
        <mc:Choice Requires="wps">
          <w:drawing>
            <wp:anchor distT="4294967295" distB="4294967295" distL="114300" distR="114300" simplePos="0" relativeHeight="251661312" behindDoc="0" locked="0" layoutInCell="1" allowOverlap="1" wp14:anchorId="16EDCA48" wp14:editId="3B75DAEA">
              <wp:simplePos x="0" y="0"/>
              <wp:positionH relativeFrom="page">
                <wp:posOffset>431800</wp:posOffset>
              </wp:positionH>
              <wp:positionV relativeFrom="page">
                <wp:posOffset>5220969</wp:posOffset>
              </wp:positionV>
              <wp:extent cx="107950" cy="0"/>
              <wp:effectExtent l="0" t="0" r="2540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100F8B" id="Přímá spojnic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" strokecolor="#0000dc" strokeweight="1pt">
              <v:stroke joinstyle="miter"/>
              <o:lock v:ext="edit" shapetype="f"/>
              <w10:wrap anchorx="page" anchory="page"/>
            </v:line>
          </w:pict>
        </mc:Fallback>
      </mc:AlternateContent>
    </w:r>
    <w:r w:rsidRPr="00046224">
      <w:rPr>
        <w:rFonts w:ascii="Muni Bold" w:hAnsi="Muni Bold"/>
        <w:color w:val="0000DC"/>
      </w:rPr>
      <w:t>Masarykova univerzita</w:t>
    </w:r>
  </w:p>
  <w:p w14:paraId="46F9B9DA" w14:textId="77777777" w:rsidR="00046224" w:rsidRPr="00046224" w:rsidRDefault="00046224" w:rsidP="00046224">
    <w:pPr>
      <w:pStyle w:val="Zpat"/>
      <w:ind w:left="-284"/>
      <w:rPr>
        <w:rFonts w:ascii="Muni Bold" w:hAnsi="Muni Bold"/>
        <w:color w:val="0000DC"/>
      </w:rPr>
    </w:pPr>
    <w:r w:rsidRPr="00046224">
      <w:rPr>
        <w:rFonts w:ascii="Muni Bold" w:hAnsi="Muni Bold"/>
        <w:color w:val="0000DC"/>
      </w:rPr>
      <w:t>Centrum jazykového vzdělávání</w:t>
    </w:r>
  </w:p>
  <w:p w14:paraId="755BB2B0" w14:textId="77777777" w:rsidR="00046224" w:rsidRPr="00046224" w:rsidRDefault="00046224" w:rsidP="00046224">
    <w:pPr>
      <w:pStyle w:val="Zpat"/>
      <w:ind w:left="-284"/>
      <w:rPr>
        <w:rFonts w:ascii="Muni" w:hAnsi="Muni" w:cs="Arial"/>
        <w:color w:val="0000DC"/>
        <w:szCs w:val="14"/>
      </w:rPr>
    </w:pPr>
    <w:r w:rsidRPr="00046224">
      <w:rPr>
        <w:rFonts w:ascii="Muni" w:hAnsi="Muni" w:cs="Arial"/>
        <w:color w:val="0000DC"/>
        <w:szCs w:val="14"/>
      </w:rPr>
      <w:t>Žerotínovo nám. 617/9, 601 77 Brno, Česká republika</w:t>
    </w:r>
  </w:p>
  <w:p w14:paraId="59E3099D" w14:textId="77777777" w:rsidR="00046224" w:rsidRPr="00046224" w:rsidRDefault="00046224" w:rsidP="00046224">
    <w:pPr>
      <w:pStyle w:val="Zpat"/>
      <w:ind w:left="-284"/>
      <w:rPr>
        <w:rFonts w:ascii="Muni" w:hAnsi="Muni" w:cs="Arial"/>
        <w:color w:val="0000DC"/>
        <w:szCs w:val="14"/>
      </w:rPr>
    </w:pPr>
    <w:r w:rsidRPr="00046224">
      <w:rPr>
        <w:rFonts w:ascii="Muni" w:hAnsi="Muni" w:cs="Arial"/>
        <w:color w:val="0000DC"/>
        <w:szCs w:val="14"/>
      </w:rPr>
      <w:t>Sídlo: Komenského nám. 220/2, 602 00 Brno</w:t>
    </w:r>
  </w:p>
  <w:p w14:paraId="75F4B9A7" w14:textId="77777777" w:rsidR="00B23ECD" w:rsidRPr="00B23ECD" w:rsidRDefault="00046224" w:rsidP="00B23ECD">
    <w:pPr>
      <w:pStyle w:val="Zpat"/>
      <w:tabs>
        <w:tab w:val="clear" w:pos="9072"/>
        <w:tab w:val="right" w:pos="9184"/>
      </w:tabs>
      <w:ind w:left="-284"/>
      <w:rPr>
        <w:rFonts w:ascii="Muni Bold" w:hAnsi="Muni Bold" w:cs="Arial"/>
        <w:color w:val="0000DC"/>
        <w:sz w:val="24"/>
        <w:szCs w:val="14"/>
      </w:rPr>
    </w:pPr>
    <w:r w:rsidRPr="00046224">
      <w:rPr>
        <w:rFonts w:ascii="Muni" w:hAnsi="Muni" w:cs="Arial"/>
        <w:color w:val="0000DC"/>
        <w:szCs w:val="14"/>
      </w:rPr>
      <w:t>IČ: 00216224, DIČ: CZ00216224</w:t>
    </w:r>
    <w:r w:rsidRPr="00046224">
      <w:rPr>
        <w:rFonts w:ascii="Muni" w:hAnsi="Muni" w:cs="Arial"/>
        <w:color w:val="0000DC"/>
        <w:szCs w:val="14"/>
      </w:rPr>
      <w:tab/>
    </w:r>
    <w:r w:rsidRPr="00046224">
      <w:rPr>
        <w:rFonts w:ascii="Muni" w:hAnsi="Muni" w:cs="Arial"/>
        <w:color w:val="0000DC"/>
        <w:szCs w:val="14"/>
      </w:rPr>
      <w:tab/>
    </w:r>
    <w:hyperlink r:id="rId1" w:history="1">
      <w:r w:rsidR="00B23ECD" w:rsidRPr="00BD2557">
        <w:rPr>
          <w:rStyle w:val="Hypertextovodkaz"/>
          <w:rFonts w:ascii="Muni Bold" w:hAnsi="Muni Bold" w:cs="Arial"/>
          <w:sz w:val="24"/>
          <w:szCs w:val="14"/>
          <w:u w:val="none"/>
        </w:rPr>
        <w:t>www.cjv.muni.cz</w:t>
      </w:r>
    </w:hyperlink>
    <w:r w:rsidR="00B23ECD">
      <w:rPr>
        <w:rFonts w:ascii="Muni" w:hAnsi="Muni" w:cs="Arial"/>
        <w:noProof/>
        <w:szCs w:val="14"/>
        <w:lang w:eastAsia="cs-CZ"/>
      </w:rPr>
      <mc:AlternateContent>
        <mc:Choice Requires="wps">
          <w:drawing>
            <wp:anchor distT="0" distB="0" distL="114300" distR="114300" simplePos="0" relativeHeight="251663360" behindDoc="0" locked="0" layoutInCell="1" allowOverlap="1" wp14:anchorId="66ADD3FE" wp14:editId="35AA9682">
              <wp:simplePos x="0" y="0"/>
              <wp:positionH relativeFrom="page">
                <wp:align>left</wp:align>
              </wp:positionH>
              <wp:positionV relativeFrom="paragraph">
                <wp:posOffset>482444</wp:posOffset>
              </wp:positionV>
              <wp:extent cx="7578007" cy="155997"/>
              <wp:effectExtent l="0" t="0" r="4445" b="0"/>
              <wp:wrapNone/>
              <wp:docPr id="8" name="Obdélník 8"/>
              <wp:cNvGraphicFramePr/>
              <a:graphic xmlns:a="http://schemas.openxmlformats.org/drawingml/2006/main">
                <a:graphicData uri="http://schemas.microsoft.com/office/word/2010/wordprocessingShape">
                  <wps:wsp>
                    <wps:cNvSpPr/>
                    <wps:spPr>
                      <a:xfrm>
                        <a:off x="0" y="0"/>
                        <a:ext cx="7578007" cy="155997"/>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1A70" id="Obdélník 8" o:spid="_x0000_s1026" style="position:absolute;margin-left:0;margin-top:38pt;width:596.7pt;height:12.3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" fillcolor="#0000dc"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7C7EB" w14:textId="77777777" w:rsidR="00046224" w:rsidRPr="00046224" w:rsidRDefault="00046224" w:rsidP="00046224">
    <w:pPr>
      <w:pStyle w:val="Zpat-univerzita4dkyadresy"/>
      <w:ind w:left="-284"/>
      <w:rPr>
        <w:rFonts w:ascii="Muni Bold" w:hAnsi="Muni Bold"/>
        <w:color w:val="0000DC"/>
      </w:rPr>
    </w:pPr>
    <w:r w:rsidRPr="00046224">
      <w:rPr>
        <w:rFonts w:ascii="Muni Bold" w:hAnsi="Muni Bold"/>
        <w:noProof/>
        <w:color w:val="0000DC"/>
        <w:lang w:eastAsia="cs-CZ"/>
      </w:rPr>
      <mc:AlternateContent>
        <mc:Choice Requires="wps">
          <w:drawing>
            <wp:anchor distT="4294967295" distB="4294967295" distL="114300" distR="114300" simplePos="0" relativeHeight="251659264" behindDoc="0" locked="0" layoutInCell="1" allowOverlap="1" wp14:anchorId="7A02FB91" wp14:editId="5F79D26D">
              <wp:simplePos x="0" y="0"/>
              <wp:positionH relativeFrom="page">
                <wp:posOffset>431800</wp:posOffset>
              </wp:positionH>
              <wp:positionV relativeFrom="page">
                <wp:posOffset>5220969</wp:posOffset>
              </wp:positionV>
              <wp:extent cx="107950" cy="0"/>
              <wp:effectExtent l="0" t="0" r="25400" b="1905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12700">
                        <a:solidFill>
                          <a:srgbClr val="000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EDA3FE" id="Přímá spojnic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" strokecolor="#0000dc" strokeweight="1pt">
              <v:stroke joinstyle="miter"/>
              <o:lock v:ext="edit" shapetype="f"/>
              <w10:wrap anchorx="page" anchory="page"/>
            </v:line>
          </w:pict>
        </mc:Fallback>
      </mc:AlternateContent>
    </w:r>
    <w:r w:rsidRPr="00046224">
      <w:rPr>
        <w:rFonts w:ascii="Muni Bold" w:hAnsi="Muni Bold"/>
        <w:color w:val="0000DC"/>
      </w:rPr>
      <w:t>Masarykova univerzita</w:t>
    </w:r>
  </w:p>
  <w:p w14:paraId="08FD64D5" w14:textId="77777777" w:rsidR="00046224" w:rsidRPr="00046224" w:rsidRDefault="00046224" w:rsidP="00046224">
    <w:pPr>
      <w:pStyle w:val="Zpat"/>
      <w:ind w:left="-284"/>
      <w:rPr>
        <w:rFonts w:ascii="Muni Bold" w:hAnsi="Muni Bold"/>
        <w:color w:val="0000DC"/>
      </w:rPr>
    </w:pPr>
    <w:r w:rsidRPr="00046224">
      <w:rPr>
        <w:rFonts w:ascii="Muni Bold" w:hAnsi="Muni Bold"/>
        <w:color w:val="0000DC"/>
      </w:rPr>
      <w:t>Centrum jazykového vzdělávání</w:t>
    </w:r>
  </w:p>
  <w:p w14:paraId="7C11E66A" w14:textId="77777777" w:rsidR="00046224" w:rsidRPr="00046224" w:rsidRDefault="00046224" w:rsidP="00046224">
    <w:pPr>
      <w:pStyle w:val="Zpat"/>
      <w:ind w:left="-284"/>
      <w:rPr>
        <w:rFonts w:ascii="Muni" w:hAnsi="Muni" w:cs="Arial"/>
        <w:color w:val="0000DC"/>
        <w:szCs w:val="14"/>
      </w:rPr>
    </w:pPr>
    <w:r w:rsidRPr="00046224">
      <w:rPr>
        <w:rFonts w:ascii="Muni" w:hAnsi="Muni" w:cs="Arial"/>
        <w:color w:val="0000DC"/>
        <w:szCs w:val="14"/>
      </w:rPr>
      <w:t>Žerotínovo nám. 617/9, 601 77 Brno, Česká republika</w:t>
    </w:r>
  </w:p>
  <w:p w14:paraId="55C162B3" w14:textId="77777777" w:rsidR="00046224" w:rsidRPr="00046224" w:rsidRDefault="00046224" w:rsidP="00046224">
    <w:pPr>
      <w:pStyle w:val="Zpat"/>
      <w:ind w:left="-284"/>
      <w:rPr>
        <w:rFonts w:ascii="Muni" w:hAnsi="Muni" w:cs="Arial"/>
        <w:color w:val="0000DC"/>
        <w:szCs w:val="14"/>
      </w:rPr>
    </w:pPr>
    <w:r w:rsidRPr="00046224">
      <w:rPr>
        <w:rFonts w:ascii="Muni" w:hAnsi="Muni" w:cs="Arial"/>
        <w:color w:val="0000DC"/>
        <w:szCs w:val="14"/>
      </w:rPr>
      <w:t>Sídlo: Komenského nám. 220/2, 602 00 Brno</w:t>
    </w:r>
  </w:p>
  <w:p w14:paraId="76F43FF8" w14:textId="77777777" w:rsidR="00CA0E53" w:rsidRPr="00046224" w:rsidRDefault="00EB7A70" w:rsidP="00046224">
    <w:pPr>
      <w:pStyle w:val="Zpat"/>
      <w:tabs>
        <w:tab w:val="clear" w:pos="9072"/>
        <w:tab w:val="right" w:pos="9184"/>
      </w:tabs>
      <w:ind w:left="-284"/>
      <w:rPr>
        <w:rFonts w:ascii="Muni" w:hAnsi="Muni" w:cs="Arial"/>
        <w:color w:val="0000DC"/>
        <w:szCs w:val="14"/>
      </w:rPr>
    </w:pPr>
    <w:r>
      <w:rPr>
        <w:rFonts w:ascii="Muni" w:hAnsi="Muni" w:cs="Arial"/>
        <w:noProof/>
        <w:szCs w:val="14"/>
        <w:lang w:eastAsia="cs-CZ"/>
      </w:rPr>
      <mc:AlternateContent>
        <mc:Choice Requires="wps">
          <w:drawing>
            <wp:anchor distT="0" distB="0" distL="114300" distR="114300" simplePos="0" relativeHeight="251665408" behindDoc="0" locked="0" layoutInCell="1" allowOverlap="1" wp14:anchorId="1215BB0B" wp14:editId="66B54566">
              <wp:simplePos x="0" y="0"/>
              <wp:positionH relativeFrom="page">
                <wp:align>left</wp:align>
              </wp:positionH>
              <wp:positionV relativeFrom="paragraph">
                <wp:posOffset>477037</wp:posOffset>
              </wp:positionV>
              <wp:extent cx="7578007" cy="155997"/>
              <wp:effectExtent l="0" t="0" r="4445" b="0"/>
              <wp:wrapNone/>
              <wp:docPr id="3" name="Obdélník 3"/>
              <wp:cNvGraphicFramePr/>
              <a:graphic xmlns:a="http://schemas.openxmlformats.org/drawingml/2006/main">
                <a:graphicData uri="http://schemas.microsoft.com/office/word/2010/wordprocessingShape">
                  <wps:wsp>
                    <wps:cNvSpPr/>
                    <wps:spPr>
                      <a:xfrm>
                        <a:off x="0" y="0"/>
                        <a:ext cx="7578007" cy="155997"/>
                      </a:xfrm>
                      <a:prstGeom prst="rect">
                        <a:avLst/>
                      </a:prstGeom>
                      <a:solidFill>
                        <a:srgbClr val="000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29A9" id="Obdélník 3" o:spid="_x0000_s1026" style="position:absolute;margin-left:0;margin-top:37.55pt;width:596.7pt;height:12.3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" fillcolor="#0000dc" stroked="f" strokeweight="1pt">
              <w10:wrap anchorx="page"/>
            </v:rect>
          </w:pict>
        </mc:Fallback>
      </mc:AlternateContent>
    </w:r>
    <w:r w:rsidR="00046224" w:rsidRPr="00046224">
      <w:rPr>
        <w:rFonts w:ascii="Muni" w:hAnsi="Muni" w:cs="Arial"/>
        <w:color w:val="0000DC"/>
        <w:szCs w:val="14"/>
      </w:rPr>
      <w:t>IČ: 00216224, DIČ: CZ00216224</w:t>
    </w:r>
    <w:r w:rsidR="00046224" w:rsidRPr="00046224">
      <w:rPr>
        <w:rFonts w:ascii="Muni" w:hAnsi="Muni" w:cs="Arial"/>
        <w:color w:val="0000DC"/>
        <w:szCs w:val="14"/>
      </w:rPr>
      <w:tab/>
    </w:r>
    <w:r w:rsidR="00046224" w:rsidRPr="00046224">
      <w:rPr>
        <w:rFonts w:ascii="Muni" w:hAnsi="Muni" w:cs="Arial"/>
        <w:color w:val="0000DC"/>
        <w:szCs w:val="14"/>
      </w:rPr>
      <w:tab/>
    </w:r>
    <w:r w:rsidR="00046224" w:rsidRPr="00EB7A70">
      <w:rPr>
        <w:rFonts w:ascii="Muni Bold" w:hAnsi="Muni Bold" w:cs="Arial"/>
        <w:color w:val="0000DC"/>
        <w:sz w:val="24"/>
        <w:szCs w:val="24"/>
      </w:rPr>
      <w:t>www.cjv.muni.cz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6D09" w14:textId="77777777" w:rsidR="00F554C5" w:rsidRDefault="00F554C5" w:rsidP="00A62972">
      <w:pPr>
        <w:spacing w:after="0" w:line="240" w:lineRule="auto"/>
      </w:pPr>
      <w:r>
        <w:separator/>
      </w:r>
    </w:p>
  </w:footnote>
  <w:footnote w:type="continuationSeparator" w:id="0">
    <w:p w14:paraId="1E257D13" w14:textId="77777777" w:rsidR="00F554C5" w:rsidRDefault="00F554C5" w:rsidP="00A62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91FC" w14:textId="77777777" w:rsidR="00BD2557" w:rsidRDefault="00BD25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E35C6" w14:textId="77777777" w:rsidR="00BD2557" w:rsidRDefault="00BD255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5D08" w14:textId="77777777" w:rsidR="00BD2557" w:rsidRDefault="00BD25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01AA7"/>
    <w:multiLevelType w:val="hybridMultilevel"/>
    <w:tmpl w:val="DFBE2F64"/>
    <w:lvl w:ilvl="0" w:tplc="3522AF12">
      <w:start w:val="16"/>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72"/>
    <w:rsid w:val="00041FEE"/>
    <w:rsid w:val="00046224"/>
    <w:rsid w:val="000579CF"/>
    <w:rsid w:val="00101B27"/>
    <w:rsid w:val="001212E9"/>
    <w:rsid w:val="00141FA8"/>
    <w:rsid w:val="00146B95"/>
    <w:rsid w:val="002F5CAA"/>
    <w:rsid w:val="003979B5"/>
    <w:rsid w:val="00416A34"/>
    <w:rsid w:val="00484E64"/>
    <w:rsid w:val="005D39E7"/>
    <w:rsid w:val="00642707"/>
    <w:rsid w:val="00660DAF"/>
    <w:rsid w:val="00675856"/>
    <w:rsid w:val="00724278"/>
    <w:rsid w:val="007333A7"/>
    <w:rsid w:val="007F785E"/>
    <w:rsid w:val="00803C88"/>
    <w:rsid w:val="008815B1"/>
    <w:rsid w:val="00937BF0"/>
    <w:rsid w:val="00952D54"/>
    <w:rsid w:val="009F3F5E"/>
    <w:rsid w:val="00A62972"/>
    <w:rsid w:val="00AB3144"/>
    <w:rsid w:val="00AF1424"/>
    <w:rsid w:val="00B21207"/>
    <w:rsid w:val="00B23ECD"/>
    <w:rsid w:val="00B27F14"/>
    <w:rsid w:val="00B86D66"/>
    <w:rsid w:val="00BA23BA"/>
    <w:rsid w:val="00BA5391"/>
    <w:rsid w:val="00BD2557"/>
    <w:rsid w:val="00C238F8"/>
    <w:rsid w:val="00C53C6A"/>
    <w:rsid w:val="00CA22F4"/>
    <w:rsid w:val="00CC2508"/>
    <w:rsid w:val="00E148A3"/>
    <w:rsid w:val="00E3668B"/>
    <w:rsid w:val="00E4666D"/>
    <w:rsid w:val="00E72373"/>
    <w:rsid w:val="00EB7A70"/>
    <w:rsid w:val="00F324F6"/>
    <w:rsid w:val="00F554C5"/>
    <w:rsid w:val="00F9335A"/>
    <w:rsid w:val="00FA33BD"/>
    <w:rsid w:val="00FE7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CAEB0"/>
  <w15:chartTrackingRefBased/>
  <w15:docId w15:val="{7626BBA3-D804-45FE-95FD-9B560A7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2972"/>
    <w:pPr>
      <w:spacing w:after="454" w:line="276" w:lineRule="auto"/>
    </w:pPr>
    <w:rPr>
      <w:rFonts w:ascii="Times New Roman" w:eastAsia="Calibri" w:hAnsi="Times New Roman"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locked/>
    <w:rsid w:val="00A62972"/>
    <w:rPr>
      <w:rFonts w:ascii="Times New Roman" w:hAnsi="Times New Roman" w:cs="Times New Roman"/>
    </w:rPr>
  </w:style>
  <w:style w:type="character" w:customStyle="1" w:styleId="ZpatChar">
    <w:name w:val="Zápatí Char"/>
    <w:basedOn w:val="Standardnpsmoodstavce"/>
    <w:link w:val="Zpat"/>
    <w:uiPriority w:val="99"/>
    <w:qFormat/>
    <w:locked/>
    <w:rsid w:val="00A62972"/>
    <w:rPr>
      <w:rFonts w:ascii="Arial" w:hAnsi="Arial" w:cs="Times New Roman"/>
      <w:color w:val="094F8F"/>
      <w:sz w:val="14"/>
    </w:rPr>
  </w:style>
  <w:style w:type="paragraph" w:styleId="Zhlav">
    <w:name w:val="header"/>
    <w:basedOn w:val="Normln"/>
    <w:link w:val="ZhlavChar"/>
    <w:uiPriority w:val="99"/>
    <w:rsid w:val="00A62972"/>
    <w:pPr>
      <w:tabs>
        <w:tab w:val="center" w:pos="4536"/>
        <w:tab w:val="right" w:pos="9072"/>
      </w:tabs>
      <w:spacing w:after="0" w:line="240" w:lineRule="auto"/>
    </w:pPr>
    <w:rPr>
      <w:rFonts w:eastAsiaTheme="minorHAnsi" w:cs="Times New Roman"/>
    </w:rPr>
  </w:style>
  <w:style w:type="character" w:customStyle="1" w:styleId="ZhlavChar1">
    <w:name w:val="Záhlaví Char1"/>
    <w:basedOn w:val="Standardnpsmoodstavce"/>
    <w:uiPriority w:val="99"/>
    <w:semiHidden/>
    <w:rsid w:val="00A62972"/>
    <w:rPr>
      <w:rFonts w:ascii="Times New Roman" w:eastAsia="Calibri" w:hAnsi="Times New Roman" w:cs="Calibri"/>
    </w:rPr>
  </w:style>
  <w:style w:type="paragraph" w:styleId="Zpat">
    <w:name w:val="footer"/>
    <w:basedOn w:val="Normln"/>
    <w:link w:val="ZpatChar"/>
    <w:uiPriority w:val="99"/>
    <w:rsid w:val="00A62972"/>
    <w:pPr>
      <w:tabs>
        <w:tab w:val="center" w:pos="4536"/>
        <w:tab w:val="right" w:pos="9072"/>
      </w:tabs>
      <w:spacing w:after="0" w:line="180" w:lineRule="exact"/>
    </w:pPr>
    <w:rPr>
      <w:rFonts w:ascii="Arial" w:eastAsiaTheme="minorHAnsi" w:hAnsi="Arial" w:cs="Times New Roman"/>
      <w:color w:val="094F8F"/>
      <w:sz w:val="14"/>
    </w:rPr>
  </w:style>
  <w:style w:type="character" w:customStyle="1" w:styleId="ZpatChar1">
    <w:name w:val="Zápatí Char1"/>
    <w:basedOn w:val="Standardnpsmoodstavce"/>
    <w:uiPriority w:val="99"/>
    <w:semiHidden/>
    <w:rsid w:val="00A62972"/>
    <w:rPr>
      <w:rFonts w:ascii="Times New Roman" w:eastAsia="Calibri" w:hAnsi="Times New Roman" w:cs="Calibri"/>
    </w:rPr>
  </w:style>
  <w:style w:type="character" w:styleId="Hypertextovodkaz">
    <w:name w:val="Hyperlink"/>
    <w:basedOn w:val="Standardnpsmoodstavce"/>
    <w:uiPriority w:val="99"/>
    <w:rsid w:val="00A62972"/>
    <w:rPr>
      <w:rFonts w:cs="Times New Roman"/>
      <w:color w:val="0000FF"/>
      <w:u w:val="single"/>
    </w:rPr>
  </w:style>
  <w:style w:type="paragraph" w:customStyle="1" w:styleId="Zpatsslovnmstrnky">
    <w:name w:val="Zápatí s číslováním stránky"/>
    <w:basedOn w:val="Zpat"/>
    <w:uiPriority w:val="99"/>
    <w:rsid w:val="00A62972"/>
    <w:pPr>
      <w:tabs>
        <w:tab w:val="clear" w:pos="4536"/>
        <w:tab w:val="clear" w:pos="9072"/>
        <w:tab w:val="left" w:pos="0"/>
      </w:tabs>
      <w:ind w:left="-907"/>
    </w:pPr>
    <w:rPr>
      <w:rFonts w:cs="Arial"/>
      <w:szCs w:val="14"/>
    </w:rPr>
  </w:style>
  <w:style w:type="paragraph" w:customStyle="1" w:styleId="Zpat-univerzita4dkyadresy">
    <w:name w:val="Zápatí - univerzita (4 řádky adresy)"/>
    <w:basedOn w:val="Normln"/>
    <w:next w:val="Zpat"/>
    <w:qFormat/>
    <w:rsid w:val="00A62972"/>
    <w:pPr>
      <w:tabs>
        <w:tab w:val="center" w:pos="4536"/>
        <w:tab w:val="right" w:pos="9072"/>
      </w:tabs>
      <w:spacing w:after="0" w:line="180" w:lineRule="exact"/>
    </w:pPr>
    <w:rPr>
      <w:rFonts w:ascii="Arial" w:hAnsi="Arial" w:cs="Arial"/>
      <w:b/>
      <w:color w:val="094F8F"/>
      <w:sz w:val="16"/>
      <w:szCs w:val="16"/>
    </w:rPr>
  </w:style>
  <w:style w:type="paragraph" w:styleId="Bezmezer">
    <w:name w:val="No Spacing"/>
    <w:uiPriority w:val="1"/>
    <w:qFormat/>
    <w:rsid w:val="00A62972"/>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BA23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3BA"/>
    <w:rPr>
      <w:rFonts w:ascii="Segoe UI" w:eastAsia="Calibri" w:hAnsi="Segoe UI" w:cs="Segoe UI"/>
      <w:sz w:val="18"/>
      <w:szCs w:val="18"/>
    </w:rPr>
  </w:style>
  <w:style w:type="table" w:styleId="Mkatabulky">
    <w:name w:val="Table Grid"/>
    <w:basedOn w:val="Normlntabulka"/>
    <w:uiPriority w:val="39"/>
    <w:rsid w:val="007F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ordinator@cjv.muni.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jv.m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b1d26c-927a-416f-83ed-5dc0cc6dd226">
      <UserInfo>
        <DisplayName/>
        <AccountId xsi:nil="true"/>
        <AccountType/>
      </UserInfo>
    </SharedWithUsers>
    <Date xmlns="a2bec70c-4335-4332-91ed-836b708e1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3" ma:contentTypeDescription="Vytvoří nový dokument" ma:contentTypeScope="" ma:versionID="250c5c54f3393949e85764b290128eaa">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fed5f49d487ba8f75f3e48e03e7fb77a"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14BD1-4BF0-4664-ABF9-00AEB9A073FB}">
  <ds:schemaRefs>
    <ds:schemaRef ds:uri="http://schemas.microsoft.com/office/2006/metadata/properties"/>
    <ds:schemaRef ds:uri="http://schemas.microsoft.com/office/infopath/2007/PartnerControls"/>
    <ds:schemaRef ds:uri="2ab1d26c-927a-416f-83ed-5dc0cc6dd226"/>
    <ds:schemaRef ds:uri="a2bec70c-4335-4332-91ed-836b708e14e5"/>
  </ds:schemaRefs>
</ds:datastoreItem>
</file>

<file path=customXml/itemProps2.xml><?xml version="1.0" encoding="utf-8"?>
<ds:datastoreItem xmlns:ds="http://schemas.openxmlformats.org/officeDocument/2006/customXml" ds:itemID="{D09B0B4B-15BF-4DCF-8E04-39EBCB54187E}">
  <ds:schemaRefs>
    <ds:schemaRef ds:uri="http://schemas.microsoft.com/sharepoint/v3/contenttype/forms"/>
  </ds:schemaRefs>
</ds:datastoreItem>
</file>

<file path=customXml/itemProps3.xml><?xml version="1.0" encoding="utf-8"?>
<ds:datastoreItem xmlns:ds="http://schemas.openxmlformats.org/officeDocument/2006/customXml" ds:itemID="{C9AB68D7-98B2-4B0F-BF6A-4AAC07B1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ec70c-4335-4332-91ed-836b708e14e5"/>
    <ds:schemaRef ds:uri="2ab1d26c-927a-416f-83ed-5dc0cc6d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2033</Words>
  <Characters>12000</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Rybičková</dc:creator>
  <cp:keywords/>
  <dc:description/>
  <cp:lastModifiedBy>Hana Poledníková</cp:lastModifiedBy>
  <cp:revision>2</cp:revision>
  <cp:lastPrinted>2019-07-15T09:55:00Z</cp:lastPrinted>
  <dcterms:created xsi:type="dcterms:W3CDTF">2020-10-13T10:15:00Z</dcterms:created>
  <dcterms:modified xsi:type="dcterms:W3CDTF">2020-10-13T10:15:00Z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y fmtid="{D5CDD505-2E9C-101B-9397-08002B2CF9AE}" pid="3" name="Order">
    <vt:r8>3734500</vt:r8>
  </property>
  <property fmtid="{D5CDD505-2E9C-101B-9397-08002B2CF9AE}" pid="4" name="ComplianceAssetId">
    <vt:lpwstr/>
  </property>
</Properties>
</file>