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266C9" w:rsidR="0053301A" w:rsidP="0053301A" w:rsidRDefault="005F5D17" w14:paraId="672A6659" wp14:textId="77777777">
      <w:pPr>
        <w:pStyle w:val="Bezmezer"/>
        <w:jc w:val="both"/>
      </w:pPr>
      <w:r>
        <w:rPr>
          <w:noProof/>
          <w:lang w:eastAsia="cs-CZ"/>
        </w:rPr>
        <w:drawing>
          <wp:inline xmlns:wp14="http://schemas.microsoft.com/office/word/2010/wordprocessingDrawing" distT="0" distB="0" distL="0" distR="0" wp14:anchorId="67CC1988" wp14:editId="3F2B52AC">
            <wp:extent cx="5153025" cy="1152525"/>
            <wp:effectExtent l="0" t="0" r="9525" b="9525"/>
            <wp:docPr id="31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 name="Obrázek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30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83FC1" w:rsidP="0C43A04D" w:rsidRDefault="00083FC1" w14:paraId="528FA217" w14:textId="75198615">
      <w:pPr>
        <w:pStyle w:val="Bezmezer"/>
        <w:spacing w:before="0" w:beforeAutospacing="off" w:after="0" w:afterAutospacing="off" w:line="240" w:lineRule="auto"/>
        <w:ind w:left="0" w:right="0"/>
        <w:jc w:val="both"/>
        <w:rPr>
          <w:rFonts w:ascii="Calibri" w:hAnsi="Calibri" w:eastAsia="Calibri" w:cs="Calibri"/>
          <w:b w:val="1"/>
          <w:bCs w:val="1"/>
          <w:i w:val="0"/>
          <w:iCs w:val="0"/>
          <w:noProof w:val="0"/>
          <w:color w:val="000000" w:themeColor="text1" w:themeTint="FF" w:themeShade="FF"/>
          <w:sz w:val="28"/>
          <w:szCs w:val="28"/>
          <w:lang w:val="en-GB"/>
        </w:rPr>
      </w:pPr>
      <w:r w:rsidRPr="0C43A04D" w:rsidR="00083FC1">
        <w:rPr>
          <w:b w:val="1"/>
          <w:bCs w:val="1"/>
          <w:color w:val="000000" w:themeColor="text1" w:themeTint="FF" w:themeShade="FF"/>
          <w:sz w:val="28"/>
          <w:szCs w:val="28"/>
          <w:lang w:val="en-GB"/>
        </w:rPr>
        <w:t xml:space="preserve">MUNI 4.0: </w:t>
      </w:r>
      <w:r w:rsidRPr="0C43A04D" w:rsidR="524D9AE5">
        <w:rPr>
          <w:b w:val="1"/>
          <w:bCs w:val="1"/>
          <w:color w:val="000000" w:themeColor="text1" w:themeTint="FF" w:themeShade="FF"/>
          <w:sz w:val="28"/>
          <w:szCs w:val="28"/>
          <w:lang w:val="en-GB"/>
        </w:rPr>
        <w:t xml:space="preserve">The </w:t>
      </w:r>
      <w:r w:rsidRPr="0C43A04D" w:rsidR="524D9AE5">
        <w:rPr>
          <w:b w:val="1"/>
          <w:bCs w:val="1"/>
          <w:color w:val="000000" w:themeColor="text1" w:themeTint="FF" w:themeShade="FF"/>
          <w:sz w:val="28"/>
          <w:szCs w:val="28"/>
          <w:lang w:val="en-GB"/>
        </w:rPr>
        <w:t>me</w:t>
      </w:r>
      <w:r w:rsidRPr="0C43A04D" w:rsidR="4079E75E">
        <w:rPr>
          <w:b w:val="1"/>
          <w:bCs w:val="1"/>
          <w:color w:val="000000" w:themeColor="text1" w:themeTint="FF" w:themeShade="FF"/>
          <w:sz w:val="28"/>
          <w:szCs w:val="28"/>
          <w:lang w:val="en-GB"/>
        </w:rPr>
        <w:t>t</w:t>
      </w:r>
      <w:r w:rsidRPr="0C43A04D" w:rsidR="524D9AE5">
        <w:rPr>
          <w:b w:val="1"/>
          <w:bCs w:val="1"/>
          <w:color w:val="000000" w:themeColor="text1" w:themeTint="FF" w:themeShade="FF"/>
          <w:sz w:val="28"/>
          <w:szCs w:val="28"/>
          <w:lang w:val="en-GB"/>
        </w:rPr>
        <w:t>aphor</w:t>
      </w:r>
      <w:r w:rsidRPr="0C43A04D" w:rsidR="524D9AE5">
        <w:rPr>
          <w:b w:val="1"/>
          <w:bCs w:val="1"/>
          <w:color w:val="000000" w:themeColor="text1" w:themeTint="FF" w:themeShade="FF"/>
          <w:sz w:val="28"/>
          <w:szCs w:val="28"/>
          <w:lang w:val="en-GB"/>
        </w:rPr>
        <w:t xml:space="preserve"> factory</w:t>
      </w:r>
      <w:r w:rsidRPr="0C43A04D" w:rsidR="4936EBBD">
        <w:rPr>
          <w:rFonts w:ascii="Calibri" w:hAnsi="Calibri" w:eastAsia="Calibri" w:cs="Calibri"/>
          <w:b w:val="1"/>
          <w:bCs w:val="1"/>
          <w:i w:val="0"/>
          <w:iCs w:val="0"/>
          <w:noProof w:val="0"/>
          <w:color w:val="000000" w:themeColor="text1" w:themeTint="FF" w:themeShade="FF"/>
          <w:sz w:val="28"/>
          <w:szCs w:val="28"/>
          <w:lang w:val="en-GB"/>
        </w:rPr>
        <w:t>: Workshop</w:t>
      </w:r>
    </w:p>
    <w:p w:rsidR="176A3180" w:rsidP="5C232251" w:rsidRDefault="176A3180" w14:paraId="73682126" w14:textId="7B23DFC6">
      <w:pPr>
        <w:pStyle w:val="Bezmezer"/>
        <w:bidi w:val="0"/>
        <w:spacing w:before="0" w:beforeAutospacing="off" w:after="0" w:afterAutospacing="off" w:line="240" w:lineRule="auto"/>
        <w:ind w:left="0" w:right="0"/>
        <w:jc w:val="both"/>
      </w:pPr>
      <w:r w:rsidRPr="5C232251" w:rsidR="176A3180">
        <w:rPr>
          <w:rFonts w:ascii="Arial" w:hAnsi="Arial" w:eastAsia="Arial" w:cs="Arial"/>
          <w:b w:val="1"/>
          <w:bCs w:val="1"/>
          <w:i w:val="0"/>
          <w:iCs w:val="0"/>
          <w:noProof w:val="0"/>
          <w:color w:val="000000" w:themeColor="text1" w:themeTint="FF" w:themeShade="FF"/>
          <w:sz w:val="22"/>
          <w:szCs w:val="22"/>
          <w:lang w:val="en-GB"/>
        </w:rPr>
        <w:t>Samuel Lagier</w:t>
      </w:r>
    </w:p>
    <w:p xmlns:wp14="http://schemas.microsoft.com/office/word/2010/wordml" w:rsidR="00083FC1" w:rsidP="0C43A04D" w:rsidRDefault="00875820" w14:paraId="746F1487" wp14:textId="7B0AB739">
      <w:pPr>
        <w:pStyle w:val="Bezmezer"/>
        <w:jc w:val="both"/>
        <w:rPr>
          <w:rFonts w:ascii="Arial" w:hAnsi="Arial" w:eastAsia="Arial" w:cs="Arial"/>
          <w:b w:val="0"/>
          <w:bCs w:val="0"/>
          <w:i w:val="0"/>
          <w:iCs w:val="0"/>
          <w:noProof w:val="0"/>
          <w:color w:val="000000" w:themeColor="text1" w:themeTint="FF" w:themeShade="FF"/>
          <w:sz w:val="19"/>
          <w:szCs w:val="19"/>
          <w:lang w:val="en-GB"/>
        </w:rPr>
      </w:pPr>
      <w:r w:rsidRPr="0C43A04D" w:rsidR="00875820">
        <w:rPr>
          <w:rFonts w:ascii="Calibri" w:hAnsi="Calibri" w:eastAsia="Calibri" w:cs="Calibri" w:asciiTheme="minorAscii" w:hAnsiTheme="minorAscii" w:eastAsiaTheme="minorAscii" w:cstheme="minorAscii"/>
          <w:sz w:val="20"/>
          <w:szCs w:val="20"/>
          <w:lang w:val="en-GB" w:eastAsia="cs-CZ"/>
        </w:rPr>
        <w:t>Datum</w:t>
      </w:r>
      <w:r w:rsidRPr="0C43A04D" w:rsidR="02573477">
        <w:rPr>
          <w:rFonts w:ascii="Calibri" w:hAnsi="Calibri" w:eastAsia="Calibri" w:cs="Calibri" w:asciiTheme="minorAscii" w:hAnsiTheme="minorAscii" w:eastAsiaTheme="minorAscii" w:cstheme="minorAscii"/>
          <w:sz w:val="20"/>
          <w:szCs w:val="20"/>
          <w:lang w:val="en-GB" w:eastAsia="cs-CZ"/>
        </w:rPr>
        <w:t xml:space="preserve">: </w:t>
      </w:r>
      <w:r w:rsidRPr="0C43A04D" w:rsidR="181444DF">
        <w:rPr>
          <w:rFonts w:ascii="Arial" w:hAnsi="Arial" w:eastAsia="Arial" w:cs="Arial"/>
          <w:b w:val="0"/>
          <w:bCs w:val="0"/>
          <w:i w:val="0"/>
          <w:iCs w:val="0"/>
          <w:noProof w:val="0"/>
          <w:color w:val="000000" w:themeColor="text1" w:themeTint="FF" w:themeShade="FF"/>
          <w:sz w:val="19"/>
          <w:szCs w:val="19"/>
          <w:lang w:val="en-GB"/>
        </w:rPr>
        <w:t>Friday 11 September 11:05 – 11:35</w:t>
      </w:r>
    </w:p>
    <w:p xmlns:wp14="http://schemas.microsoft.com/office/word/2010/wordml" w:rsidRPr="009C0EFD" w:rsidR="009C0EFD" w:rsidP="009C0EFD" w:rsidRDefault="009C0EFD" w14:paraId="709653BE" wp14:textId="11BE215C">
      <w:pPr>
        <w:pStyle w:val="Bezmezer"/>
        <w:jc w:val="both"/>
        <w:rPr>
          <w:rFonts w:ascii="Calibri Light" w:hAnsi="Calibri Light" w:eastAsia="Times New Roman"/>
          <w:lang w:val="en-GB" w:eastAsia="cs-CZ"/>
        </w:rPr>
      </w:pPr>
      <w:proofErr w:type="spellStart"/>
      <w:r w:rsidRPr="69BFC12F" w:rsidR="69EB3F71">
        <w:rPr>
          <w:rFonts w:ascii="Calibri Light" w:hAnsi="Calibri Light" w:eastAsia="Times New Roman"/>
          <w:lang w:val="en-GB" w:eastAsia="cs-CZ"/>
        </w:rPr>
        <w:t>Konference</w:t>
      </w:r>
      <w:proofErr w:type="spellEnd"/>
      <w:r w:rsidRPr="69BFC12F" w:rsidR="69EB3F71">
        <w:rPr>
          <w:rFonts w:ascii="Calibri Light" w:hAnsi="Calibri Light" w:eastAsia="Times New Roman"/>
          <w:lang w:val="en-GB" w:eastAsia="cs-CZ"/>
        </w:rPr>
        <w:t xml:space="preserve"> </w:t>
      </w:r>
      <w:proofErr w:type="spellStart"/>
      <w:r w:rsidRPr="69BFC12F" w:rsidR="69EB3F71">
        <w:rPr>
          <w:rFonts w:ascii="Calibri Light" w:hAnsi="Calibri Light" w:eastAsia="Times New Roman"/>
          <w:lang w:val="en-GB" w:eastAsia="cs-CZ"/>
        </w:rPr>
        <w:t>CercleS</w:t>
      </w:r>
      <w:proofErr w:type="spellEnd"/>
      <w:r w:rsidRPr="69BFC12F" w:rsidR="69EB3F71">
        <w:rPr>
          <w:rFonts w:ascii="Calibri Light" w:hAnsi="Calibri Light" w:eastAsia="Times New Roman"/>
          <w:lang w:val="en-GB" w:eastAsia="cs-CZ"/>
        </w:rPr>
        <w:t xml:space="preserve"> 2020: </w:t>
      </w:r>
      <w:r w:rsidRPr="69BFC12F" w:rsidR="009C0EFD">
        <w:rPr>
          <w:rFonts w:ascii="Calibri Light" w:hAnsi="Calibri Light" w:eastAsia="Times New Roman"/>
          <w:lang w:val="en-GB" w:eastAsia="cs-CZ"/>
        </w:rPr>
        <w:t xml:space="preserve">Centrum </w:t>
      </w:r>
      <w:proofErr w:type="spellStart"/>
      <w:r w:rsidRPr="69BFC12F" w:rsidR="009C0EFD">
        <w:rPr>
          <w:rFonts w:ascii="Calibri Light" w:hAnsi="Calibri Light" w:eastAsia="Times New Roman"/>
          <w:lang w:val="en-GB" w:eastAsia="cs-CZ"/>
        </w:rPr>
        <w:t>jazykového</w:t>
      </w:r>
      <w:proofErr w:type="spellEnd"/>
      <w:r w:rsidRPr="69BFC12F" w:rsidR="009C0EFD">
        <w:rPr>
          <w:rFonts w:ascii="Calibri Light" w:hAnsi="Calibri Light" w:eastAsia="Times New Roman"/>
          <w:lang w:val="en-GB" w:eastAsia="cs-CZ"/>
        </w:rPr>
        <w:t xml:space="preserve"> </w:t>
      </w:r>
      <w:proofErr w:type="spellStart"/>
      <w:r w:rsidRPr="69BFC12F" w:rsidR="009C0EFD">
        <w:rPr>
          <w:rFonts w:ascii="Calibri Light" w:hAnsi="Calibri Light" w:eastAsia="Times New Roman"/>
          <w:lang w:val="en-GB" w:eastAsia="cs-CZ"/>
        </w:rPr>
        <w:t>vzdělávání</w:t>
      </w:r>
      <w:proofErr w:type="spellEnd"/>
      <w:r w:rsidRPr="69BFC12F" w:rsidR="009C0EFD">
        <w:rPr>
          <w:rFonts w:ascii="Calibri Light" w:hAnsi="Calibri Light" w:eastAsia="Times New Roman"/>
          <w:lang w:val="en-GB" w:eastAsia="cs-CZ"/>
        </w:rPr>
        <w:t xml:space="preserve"> MU</w:t>
      </w:r>
      <w:r w:rsidRPr="69BFC12F" w:rsidR="4ADB502A">
        <w:rPr>
          <w:rFonts w:ascii="Calibri Light" w:hAnsi="Calibri Light" w:eastAsia="Times New Roman"/>
          <w:lang w:val="en-GB" w:eastAsia="cs-CZ"/>
        </w:rPr>
        <w:t xml:space="preserve">, </w:t>
      </w:r>
      <w:proofErr w:type="spellStart"/>
      <w:r w:rsidRPr="69BFC12F" w:rsidR="4ADB502A">
        <w:rPr>
          <w:rFonts w:ascii="Calibri Light" w:hAnsi="Calibri Light" w:eastAsia="Times New Roman"/>
          <w:lang w:val="en-GB" w:eastAsia="cs-CZ"/>
        </w:rPr>
        <w:t>Fakulta</w:t>
      </w:r>
      <w:proofErr w:type="spellEnd"/>
      <w:r w:rsidRPr="69BFC12F" w:rsidR="4ADB502A">
        <w:rPr>
          <w:rFonts w:ascii="Calibri Light" w:hAnsi="Calibri Light" w:eastAsia="Times New Roman"/>
          <w:lang w:val="en-GB" w:eastAsia="cs-CZ"/>
        </w:rPr>
        <w:t xml:space="preserve"> </w:t>
      </w:r>
      <w:proofErr w:type="spellStart"/>
      <w:r w:rsidRPr="69BFC12F" w:rsidR="4ADB502A">
        <w:rPr>
          <w:rFonts w:ascii="Calibri Light" w:hAnsi="Calibri Light" w:eastAsia="Times New Roman"/>
          <w:lang w:val="en-GB" w:eastAsia="cs-CZ"/>
        </w:rPr>
        <w:t>sociálních</w:t>
      </w:r>
      <w:proofErr w:type="spellEnd"/>
      <w:r w:rsidRPr="69BFC12F" w:rsidR="4ADB502A">
        <w:rPr>
          <w:rFonts w:ascii="Calibri Light" w:hAnsi="Calibri Light" w:eastAsia="Times New Roman"/>
          <w:lang w:val="en-GB" w:eastAsia="cs-CZ"/>
        </w:rPr>
        <w:t xml:space="preserve"> </w:t>
      </w:r>
      <w:proofErr w:type="spellStart"/>
      <w:r w:rsidRPr="69BFC12F" w:rsidR="4ADB502A">
        <w:rPr>
          <w:rFonts w:ascii="Calibri Light" w:hAnsi="Calibri Light" w:eastAsia="Times New Roman"/>
          <w:lang w:val="en-GB" w:eastAsia="cs-CZ"/>
        </w:rPr>
        <w:t>studií</w:t>
      </w:r>
      <w:proofErr w:type="spellEnd"/>
      <w:r w:rsidRPr="69BFC12F" w:rsidR="4ADB502A">
        <w:rPr>
          <w:rFonts w:ascii="Calibri Light" w:hAnsi="Calibri Light" w:eastAsia="Times New Roman"/>
          <w:lang w:val="en-GB" w:eastAsia="cs-CZ"/>
        </w:rPr>
        <w:t>, Brno</w:t>
      </w:r>
    </w:p>
    <w:p w:rsidR="69BFC12F" w:rsidP="69BFC12F" w:rsidRDefault="69BFC12F" w14:paraId="36590A04" w14:textId="1D625544">
      <w:pPr>
        <w:pStyle w:val="Bezmezer"/>
        <w:jc w:val="both"/>
        <w:rPr>
          <w:rFonts w:ascii="Calibri Light" w:hAnsi="Calibri Light" w:eastAsia="Times New Roman"/>
          <w:lang w:val="en-GB" w:eastAsia="cs-CZ"/>
        </w:rPr>
      </w:pPr>
    </w:p>
    <w:p w:rsidR="5729A3EB" w:rsidP="0C43A04D" w:rsidRDefault="5729A3EB" w14:paraId="27DF127A" w14:textId="6DE9F7F3">
      <w:pPr>
        <w:jc w:val="both"/>
      </w:pPr>
      <w:r w:rsidRPr="0C43A04D" w:rsidR="5729A3EB">
        <w:rPr>
          <w:rFonts w:ascii="Calibri Light" w:hAnsi="Calibri Light" w:eastAsia="Calibri Light" w:cs="Calibri Light"/>
          <w:b w:val="1"/>
          <w:bCs w:val="1"/>
          <w:i w:val="0"/>
          <w:iCs w:val="0"/>
          <w:noProof w:val="0"/>
          <w:color w:val="000000" w:themeColor="text1" w:themeTint="FF" w:themeShade="FF"/>
          <w:sz w:val="24"/>
          <w:szCs w:val="24"/>
          <w:lang w:val="en-GB"/>
        </w:rPr>
        <w:t>Workshop</w:t>
      </w:r>
    </w:p>
    <w:p w:rsidR="5729A3EB" w:rsidP="0C43A04D" w:rsidRDefault="5729A3EB" w14:paraId="3FC54BD0" w14:textId="1CFDBE8F">
      <w:pPr>
        <w:jc w:val="both"/>
      </w:pP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A metaphor is a gateway between a known concept and a new dimension: it is this collision between disparate ideas that can transform confusion into comprehension. The human brain's extraordinary ability to draw parallels between seemingly unrelated ideas is extremely useful for the navigation and understanding of complex topics as well as for the explanation of a new topic to others.</w:t>
      </w:r>
    </w:p>
    <w:p w:rsidR="5729A3EB" w:rsidP="0C43A04D" w:rsidRDefault="5729A3EB" w14:paraId="2A971DFB" w14:textId="003C107E">
      <w:pPr>
        <w:jc w:val="both"/>
      </w:pP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 xml:space="preserve">The workshop will start with a brief introduction on the use of metaphors in everyday language and the way these ontological and embodied metaphors shape our thoughts. With fun and playful exercises participants will then expand their ability to think figuratively. The point of this workshop is NOT to create targeted metaphors, which is the objective of the follow-up session </w:t>
      </w:r>
      <w:r w:rsidRPr="0C43A04D" w:rsidR="5729A3EB">
        <w:rPr>
          <w:rFonts w:ascii="Calibri Light" w:hAnsi="Calibri Light" w:eastAsia="Calibri Light" w:cs="Calibri Light"/>
          <w:b w:val="0"/>
          <w:bCs w:val="0"/>
          <w:i w:val="1"/>
          <w:iCs w:val="1"/>
          <w:noProof w:val="0"/>
          <w:color w:val="000000" w:themeColor="text1" w:themeTint="FF" w:themeShade="FF"/>
          <w:sz w:val="24"/>
          <w:szCs w:val="24"/>
          <w:lang w:val="en-GB"/>
        </w:rPr>
        <w:t>The metaphor factory</w:t>
      </w: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w:t>
      </w:r>
    </w:p>
    <w:p w:rsidR="5729A3EB" w:rsidP="0C43A04D" w:rsidRDefault="5729A3EB" w14:paraId="02C67A53" w14:textId="08141F4D">
      <w:pPr>
        <w:jc w:val="both"/>
      </w:pP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Activities during this workshop will happen in pairs, in small groups and with all the participants. Some exercises will be purely physical (e.g. walking around the room), some purely verbal (e.g. telling a story). It is preferable for all participants to wear comfortable clothes and shoes. During the majority of the workshop, participants will be on their feet rather than sitting.</w:t>
      </w:r>
    </w:p>
    <w:p w:rsidR="5729A3EB" w:rsidP="0C43A04D" w:rsidRDefault="5729A3EB" w14:paraId="47D2ECCE" w14:textId="3A81EFDA">
      <w:pPr>
        <w:jc w:val="both"/>
      </w:pP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Questions for discussion:</w:t>
      </w:r>
      <w:r>
        <w:br/>
      </w: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How often do you run out of ideas to explain a concept to others?</w:t>
      </w:r>
      <w:r>
        <w:br/>
      </w: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How useful is translational thinking in your work?</w:t>
      </w:r>
    </w:p>
    <w:p w:rsidR="5729A3EB" w:rsidP="0C43A04D" w:rsidRDefault="5729A3EB" w14:paraId="448D86F7" w14:textId="16C529C5">
      <w:pPr>
        <w:jc w:val="both"/>
      </w:pPr>
      <w:r>
        <w:br/>
      </w:r>
    </w:p>
    <w:p w:rsidR="5729A3EB" w:rsidP="0C43A04D" w:rsidRDefault="5729A3EB" w14:paraId="21CA3F73" w14:textId="438ED678">
      <w:pPr>
        <w:jc w:val="both"/>
      </w:pP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References:</w:t>
      </w:r>
    </w:p>
    <w:p w:rsidR="5729A3EB" w:rsidP="0C43A04D" w:rsidRDefault="5729A3EB" w14:paraId="37BAAAA6" w14:textId="1682385F">
      <w:pPr>
        <w:pStyle w:val="Odstavecseseznamem"/>
        <w:numPr>
          <w:ilvl w:val="0"/>
          <w:numId w:val="10"/>
        </w:numPr>
        <w:jc w:val="both"/>
        <w:rPr>
          <w:rFonts w:ascii="Calibri Light" w:hAnsi="Calibri Light" w:eastAsia="Calibri Light" w:cs="Calibri Light" w:asciiTheme="minorAscii" w:hAnsiTheme="minorAscii" w:eastAsiaTheme="minorAscii" w:cstheme="minorAscii"/>
          <w:b w:val="0"/>
          <w:bCs w:val="0"/>
          <w:i w:val="1"/>
          <w:iCs w:val="1"/>
          <w:color w:val="000000" w:themeColor="text1" w:themeTint="FF" w:themeShade="FF"/>
          <w:sz w:val="24"/>
          <w:szCs w:val="24"/>
        </w:rPr>
      </w:pPr>
      <w:r w:rsidRPr="0C43A04D" w:rsidR="5729A3EB">
        <w:rPr>
          <w:rFonts w:ascii="Calibri Light" w:hAnsi="Calibri Light" w:eastAsia="Calibri Light" w:cs="Calibri Light"/>
          <w:b w:val="0"/>
          <w:bCs w:val="0"/>
          <w:i w:val="1"/>
          <w:iCs w:val="1"/>
          <w:noProof w:val="0"/>
          <w:color w:val="000000" w:themeColor="text1" w:themeTint="FF" w:themeShade="FF"/>
          <w:sz w:val="24"/>
          <w:szCs w:val="24"/>
          <w:lang w:val="en-GB"/>
        </w:rPr>
        <w:t>Metaphors we live by</w:t>
      </w: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 George Lakoff and Mark Johnson</w:t>
      </w:r>
    </w:p>
    <w:p w:rsidR="0C43A04D" w:rsidP="0C43A04D" w:rsidRDefault="0C43A04D" w14:paraId="672D4FD4" w14:textId="78D9A2BE">
      <w:pPr>
        <w:jc w:val="both"/>
      </w:pPr>
    </w:p>
    <w:p w:rsidR="5729A3EB" w:rsidP="0C43A04D" w:rsidRDefault="5729A3EB" w14:paraId="147AD314" w14:textId="35900C50">
      <w:pPr>
        <w:jc w:val="both"/>
      </w:pPr>
      <w:r w:rsidRPr="0C43A04D" w:rsidR="5729A3EB">
        <w:rPr>
          <w:rFonts w:ascii="Calibri Light" w:hAnsi="Calibri Light" w:eastAsia="Calibri Light" w:cs="Calibri Light"/>
          <w:b w:val="1"/>
          <w:bCs w:val="1"/>
          <w:i w:val="0"/>
          <w:iCs w:val="0"/>
          <w:noProof w:val="0"/>
          <w:color w:val="000000" w:themeColor="text1" w:themeTint="FF" w:themeShade="FF"/>
          <w:sz w:val="24"/>
          <w:szCs w:val="24"/>
          <w:lang w:val="en-GB"/>
        </w:rPr>
        <w:t>Dr Samuel Lagier</w:t>
      </w: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 xml:space="preserve"> is a scientist and a comedian. He specializes in communication, collaboration and creativity. He runs </w:t>
      </w:r>
      <w:proofErr w:type="spellStart"/>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SamSpeaksScience</w:t>
      </w:r>
      <w:proofErr w:type="spellEnd"/>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 xml:space="preserve">, dedicated to help researchers talk about their work. Sam joined the </w:t>
      </w:r>
      <w:proofErr w:type="spellStart"/>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TEDxLausanne</w:t>
      </w:r>
      <w:proofErr w:type="spellEnd"/>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 xml:space="preserve"> team for 6 years as a curator, coach and host. He brings storytelling to experts for them to effectively share their rational, factual and thorough vision of the world to society. Sam holds a PhD in neuroscience and his 15 years of scientific research made him an expert in the exploration of complex systems, processes and ideas.</w:t>
      </w:r>
    </w:p>
    <w:p w:rsidR="5729A3EB" w:rsidP="0C43A04D" w:rsidRDefault="5729A3EB" w14:paraId="0FAACF42" w14:textId="6DACFFE4">
      <w:pPr>
        <w:jc w:val="both"/>
      </w:pPr>
      <w:r w:rsidRPr="0C43A04D" w:rsidR="5729A3EB">
        <w:rPr>
          <w:rFonts w:ascii="Calibri Light" w:hAnsi="Calibri Light" w:eastAsia="Calibri Light" w:cs="Calibri Light"/>
          <w:b w:val="0"/>
          <w:bCs w:val="0"/>
          <w:i w:val="0"/>
          <w:iCs w:val="0"/>
          <w:noProof w:val="0"/>
          <w:color w:val="000000" w:themeColor="text1" w:themeTint="FF" w:themeShade="FF"/>
          <w:sz w:val="24"/>
          <w:szCs w:val="24"/>
          <w:lang w:val="en-GB"/>
        </w:rPr>
        <w:t>With over 13 years of experience with improvised comedy, he gives a serious playful twist to his experiential trainings. Learning is most effective through action and his situation-based activities provide the ideal platform for participants to understand the necessary ingredients for efficient collaboration and co-creation.</w:t>
      </w:r>
    </w:p>
    <w:p w:rsidR="5729A3EB" w:rsidP="0C43A04D" w:rsidRDefault="5729A3EB" w14:paraId="4214D7AA" w14:textId="4F175AD5">
      <w:pPr>
        <w:pStyle w:val="Bezmezer"/>
        <w:jc w:val="both"/>
      </w:pPr>
      <w:r>
        <w:br/>
      </w:r>
    </w:p>
    <w:sectPr w:rsidRPr="006029F2" w:rsidR="006029F2" w:rsidSect="00FB2B04">
      <w:footerReference w:type="default" r:id="rId9"/>
      <w:headerReference w:type="first" r:id="rId10"/>
      <w:footerReference w:type="first" r:id="rId11"/>
      <w:pgSz w:w="11906" w:h="16838" w:orient="portrait"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B1AA3" w:rsidRDefault="006B1AA3" w14:paraId="02EB378F" wp14:textId="77777777">
      <w:pPr>
        <w:spacing w:after="0" w:line="240" w:lineRule="auto"/>
      </w:pPr>
      <w:r>
        <w:separator/>
      </w:r>
    </w:p>
  </w:endnote>
  <w:endnote w:type="continuationSeparator" w:id="0">
    <w:p xmlns:wp14="http://schemas.microsoft.com/office/word/2010/wordml" w:rsidR="006B1AA3" w:rsidRDefault="006B1AA3"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uni Bold">
    <w:panose1 w:val="00000500000000000000"/>
    <w:charset w:val="EE"/>
    <w:family w:val="auto"/>
    <w:pitch w:val="variable"/>
    <w:sig w:usb0="00000007" w:usb1="00000001" w:usb2="00000000" w:usb3="00000000" w:csb0="00000093" w:csb1="00000000"/>
  </w:font>
  <w:font w:name="Muni">
    <w:panose1 w:val="00000500000000000000"/>
    <w:charset w:val="EE"/>
    <w:family w:val="auto"/>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CC2597" w:rsidR="002B3243" w:rsidP="002B3243" w:rsidRDefault="002B3243" w14:paraId="3F5CCC74" wp14:textId="77777777">
    <w:pPr>
      <w:pStyle w:val="Zpat-univerzita4dkyadresy"/>
    </w:pPr>
    <w:r>
      <w:rPr>
        <w:noProof/>
        <w:lang w:eastAsia="cs-CZ"/>
      </w:rPr>
      <w:drawing>
        <wp:anchor xmlns:wp14="http://schemas.microsoft.com/office/word/2010/wordprocessingDrawing" distT="0" distB="0" distL="114300" distR="114300" simplePos="0" relativeHeight="251656704" behindDoc="1" locked="1" layoutInCell="1" allowOverlap="1" wp14:anchorId="1886D444" wp14:editId="0789F778">
          <wp:simplePos x="0" y="0"/>
          <wp:positionH relativeFrom="margin">
            <wp:posOffset>4575175</wp:posOffset>
          </wp:positionH>
          <wp:positionV relativeFrom="topMargin">
            <wp:posOffset>9350375</wp:posOffset>
          </wp:positionV>
          <wp:extent cx="915038" cy="903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law_cmyk.emf"/>
                  <pic:cNvPicPr/>
                </pic:nvPicPr>
                <pic:blipFill>
                  <a:blip r:embed="rId1">
                    <a:extLst>
                      <a:ext uri="{28A0092B-C50C-407E-A947-70E740481C1C}">
                        <a14:useLocalDpi xmlns:a14="http://schemas.microsoft.com/office/drawing/2010/main" val="0"/>
                      </a:ext>
                    </a:extLst>
                  </a:blip>
                  <a:stretch>
                    <a:fillRect/>
                  </a:stretch>
                </pic:blipFill>
                <pic:spPr>
                  <a:xfrm>
                    <a:off x="0" y="0"/>
                    <a:ext cx="915038" cy="903600"/>
                  </a:xfrm>
                  <a:prstGeom prst="rect">
                    <a:avLst/>
                  </a:prstGeom>
                </pic:spPr>
              </pic:pic>
            </a:graphicData>
          </a:graphic>
          <wp14:sizeRelH relativeFrom="page">
            <wp14:pctWidth>0</wp14:pctWidth>
          </wp14:sizeRelH>
          <wp14:sizeRelV relativeFrom="page">
            <wp14:pctHeight>0</wp14:pctHeight>
          </wp14:sizeRelV>
        </wp:anchor>
      </w:drawing>
    </w:r>
    <w:r w:rsidRPr="00F20CF7" w:rsidR="0C43A04D">
      <w:rPr/>
      <w:t xml:space="preserve">Masaryk University, </w:t>
    </w:r>
    <w:r w:rsidRPr="00F20CF7" w:rsidR="0C43A04D">
      <w:rPr/>
      <w:t>Language</w:t>
    </w:r>
    <w:r w:rsidRPr="00F20CF7" w:rsidR="0C43A04D">
      <w:rPr/>
      <w:t xml:space="preserve"> Centre</w:t>
    </w:r>
  </w:p>
  <w:p xmlns:wp14="http://schemas.microsoft.com/office/word/2010/wordml" w:rsidR="002B3243" w:rsidP="002B3243" w:rsidRDefault="002B3243" w14:paraId="72A3D3EC" wp14:textId="77777777">
    <w:pPr>
      <w:pStyle w:val="Zpat"/>
      <w:rPr>
        <w:rFonts w:cs="Arial"/>
        <w:szCs w:val="14"/>
      </w:rPr>
    </w:pPr>
  </w:p>
  <w:p xmlns:wp14="http://schemas.microsoft.com/office/word/2010/wordml" w:rsidRPr="00F20CF7" w:rsidR="002B3243" w:rsidP="002B3243" w:rsidRDefault="002B3243" w14:paraId="77E2DBB3" wp14:textId="77777777">
    <w:pPr>
      <w:pStyle w:val="Zpat"/>
      <w:rPr>
        <w:rFonts w:cs="Arial"/>
        <w:szCs w:val="14"/>
      </w:rPr>
    </w:pPr>
    <w:r w:rsidRPr="00F20CF7">
      <w:rPr>
        <w:rFonts w:cs="Arial"/>
        <w:szCs w:val="14"/>
      </w:rPr>
      <w:t xml:space="preserve">Žerotínovo nám. 617/9, 601 77 Brno, Czech Republic, </w:t>
    </w:r>
    <w:proofErr w:type="spellStart"/>
    <w:r w:rsidRPr="00F20CF7">
      <w:rPr>
        <w:rFonts w:cs="Arial"/>
        <w:szCs w:val="14"/>
      </w:rPr>
      <w:t>Location</w:t>
    </w:r>
    <w:proofErr w:type="spellEnd"/>
    <w:r w:rsidRPr="00F20CF7">
      <w:rPr>
        <w:rFonts w:cs="Arial"/>
        <w:szCs w:val="14"/>
      </w:rPr>
      <w:t>: Komenského nám. 220/2, 602 00 Brno</w:t>
    </w:r>
  </w:p>
  <w:p xmlns:wp14="http://schemas.microsoft.com/office/word/2010/wordml" w:rsidR="002B3243" w:rsidP="002B3243" w:rsidRDefault="002B3243" w14:paraId="7E577D4A" wp14:textId="77777777">
    <w:pPr>
      <w:pStyle w:val="Zpat"/>
      <w:rPr>
        <w:rFonts w:cs="Arial"/>
        <w:szCs w:val="14"/>
      </w:rPr>
    </w:pPr>
    <w:r w:rsidRPr="00F20CF7">
      <w:rPr>
        <w:rFonts w:cs="Arial"/>
        <w:szCs w:val="14"/>
      </w:rPr>
      <w:t xml:space="preserve">T: +420 549 49 </w:t>
    </w:r>
    <w:r w:rsidR="0006105F">
      <w:rPr>
        <w:rFonts w:cs="Arial"/>
        <w:szCs w:val="14"/>
      </w:rPr>
      <w:t>6447</w:t>
    </w:r>
    <w:r w:rsidRPr="00F20CF7">
      <w:rPr>
        <w:rFonts w:cs="Arial"/>
        <w:szCs w:val="14"/>
      </w:rPr>
      <w:t>, E: cj</w:t>
    </w:r>
    <w:r>
      <w:rPr>
        <w:rFonts w:cs="Arial"/>
        <w:szCs w:val="14"/>
      </w:rPr>
      <w:t>v@rect.muni.cz, www.cjv.muni.cz</w:t>
    </w:r>
  </w:p>
  <w:p xmlns:wp14="http://schemas.microsoft.com/office/word/2010/wordml" w:rsidRPr="00F20CF7" w:rsidR="002B3243" w:rsidP="002B3243" w:rsidRDefault="002B3243" w14:paraId="109178E6" wp14:textId="77777777">
    <w:pPr>
      <w:pStyle w:val="Zpat"/>
      <w:rPr>
        <w:rFonts w:cs="Arial"/>
        <w:szCs w:val="14"/>
      </w:rPr>
    </w:pPr>
    <w:r w:rsidRPr="00F20CF7">
      <w:rPr>
        <w:rFonts w:cs="Arial"/>
        <w:szCs w:val="14"/>
      </w:rPr>
      <w:t xml:space="preserve">Bank </w:t>
    </w:r>
    <w:proofErr w:type="spellStart"/>
    <w:r w:rsidRPr="00F20CF7">
      <w:rPr>
        <w:rFonts w:cs="Arial"/>
        <w:szCs w:val="14"/>
      </w:rPr>
      <w:t>account</w:t>
    </w:r>
    <w:proofErr w:type="spellEnd"/>
    <w:r w:rsidRPr="00F20CF7">
      <w:rPr>
        <w:rFonts w:cs="Arial"/>
        <w:szCs w:val="14"/>
      </w:rPr>
      <w:t xml:space="preserve">: KB Brno, </w:t>
    </w:r>
    <w:proofErr w:type="spellStart"/>
    <w:r w:rsidRPr="00F20CF7">
      <w:rPr>
        <w:rFonts w:cs="Arial"/>
        <w:szCs w:val="14"/>
      </w:rPr>
      <w:t>Ref</w:t>
    </w:r>
    <w:proofErr w:type="spellEnd"/>
    <w:r w:rsidRPr="00F20CF7">
      <w:rPr>
        <w:rFonts w:cs="Arial"/>
        <w:szCs w:val="14"/>
      </w:rPr>
      <w:t>. No.: 85636621/0100, ID: 00216224, Tax ID: CZ00216224</w:t>
    </w:r>
  </w:p>
  <w:p xmlns:wp14="http://schemas.microsoft.com/office/word/2010/wordml" w:rsidRPr="002B3243" w:rsidR="00211F80" w:rsidP="002B3243" w:rsidRDefault="002B3243" w14:paraId="386081DE" wp14:textId="77777777">
    <w:pPr>
      <w:pStyle w:val="Zpatsslovnmstrnky"/>
    </w:pPr>
    <w:r>
      <w:fldChar w:fldCharType="begin"/>
    </w:r>
    <w:r>
      <w:instrText>PAGE   \* MERGEFORMAT</w:instrText>
    </w:r>
    <w:r>
      <w:fldChar w:fldCharType="separate"/>
    </w:r>
    <w:r w:rsidR="00875820">
      <w:rPr>
        <w:noProof/>
      </w:rPr>
      <w:t>2</w:t>
    </w:r>
    <w:r>
      <w:fldChar w:fldCharType="end"/>
    </w:r>
    <w:r>
      <w:t>/</w:t>
    </w:r>
    <w:r w:rsidR="002259A3">
      <w:rPr>
        <w:noProof/>
      </w:rPr>
      <w:fldChar w:fldCharType="begin"/>
    </w:r>
    <w:r w:rsidR="002259A3">
      <w:rPr>
        <w:noProof/>
      </w:rPr>
      <w:instrText xml:space="preserve"> SECTIONPAGES   \* MERGEFORMAT </w:instrText>
    </w:r>
    <w:r w:rsidR="002259A3">
      <w:rPr>
        <w:noProof/>
      </w:rPr>
      <w:fldChar w:fldCharType="separate"/>
    </w:r>
    <w:r w:rsidR="00875820">
      <w:rPr>
        <w:noProof/>
      </w:rPr>
      <w:t>2</w:t>
    </w:r>
    <w:r w:rsidR="002259A3">
      <w:rPr>
        <w:noProof/>
      </w:rPr>
      <w:fldChar w:fldCharType="end"/>
    </w:r>
    <w:r>
      <w:tab/>
    </w:r>
    <w:r>
      <w:t>P</w:t>
    </w:r>
    <w:r w:rsidRPr="00CA7746">
      <w:t>lease quote the Ref. No. in your reply.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Pr="009C3171" w:rsidR="00875820" w:rsidP="00875820" w:rsidRDefault="00875820" w14:paraId="37C12C78" wp14:textId="77777777">
    <w:pPr>
      <w:pStyle w:val="Zpat-univerzita4dkyadresy"/>
      <w:ind w:left="-284"/>
      <w:rPr>
        <w:rFonts w:ascii="Muni Bold" w:hAnsi="Muni Bold"/>
      </w:rPr>
    </w:pPr>
    <w:r w:rsidRPr="009C3171">
      <w:rPr>
        <w:rFonts w:ascii="Muni Bold" w:hAnsi="Muni Bold"/>
        <w:noProof/>
        <w:lang w:eastAsia="cs-CZ"/>
      </w:rPr>
      <mc:AlternateContent>
        <mc:Choice Requires="wps">
          <w:drawing>
            <wp:anchor xmlns:wp14="http://schemas.microsoft.com/office/word/2010/wordprocessingDrawing" distT="4294967295" distB="4294967295" distL="114300" distR="114300" simplePos="0" relativeHeight="251661312" behindDoc="0" locked="0" layoutInCell="1" allowOverlap="1" wp14:anchorId="7CA278AB" wp14:editId="7FFC2B0F">
              <wp:simplePos x="0" y="0"/>
              <wp:positionH relativeFrom="page">
                <wp:posOffset>431800</wp:posOffset>
              </wp:positionH>
              <wp:positionV relativeFrom="page">
                <wp:posOffset>5220969</wp:posOffset>
              </wp:positionV>
              <wp:extent cx="107950" cy="0"/>
              <wp:effectExtent l="0" t="0" r="25400" b="1905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w14:anchorId="33EFA408">
            <v:line id="Přímá spojnice 9"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o:spid="_x0000_s1026" strokecolor="#0000dc" strokeweight="1pt" from="34pt,411.1pt" to="42.5pt,411.1pt" w14:anchorId="389C7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">
              <o:lock v:ext="edit" shapetype="f"/>
              <w10:wrap anchorx="page" anchory="page"/>
            </v:line>
          </w:pict>
        </mc:Fallback>
      </mc:AlternateContent>
    </w:r>
    <w:r w:rsidRPr="009C3171">
      <w:rPr>
        <w:rFonts w:ascii="Muni Bold" w:hAnsi="Muni Bold"/>
      </w:rPr>
      <w:t>Masarykova univerzita</w:t>
    </w:r>
  </w:p>
  <w:p xmlns:wp14="http://schemas.microsoft.com/office/word/2010/wordml" w:rsidRPr="009C3171" w:rsidR="00875820" w:rsidP="00875820" w:rsidRDefault="00875820" w14:paraId="24D3F829" wp14:textId="77777777">
    <w:pPr>
      <w:pStyle w:val="Zpat"/>
      <w:ind w:left="-284"/>
      <w:rPr>
        <w:rFonts w:ascii="Muni Bold" w:hAnsi="Muni Bold"/>
      </w:rPr>
    </w:pPr>
    <w:r w:rsidRPr="009C3171">
      <w:rPr>
        <w:rFonts w:ascii="Muni Bold" w:hAnsi="Muni Bold"/>
      </w:rPr>
      <w:t>Centrum jazykového vzdělávání</w:t>
    </w:r>
  </w:p>
  <w:p xmlns:wp14="http://schemas.microsoft.com/office/word/2010/wordml" w:rsidRPr="009C3171" w:rsidR="00875820" w:rsidP="00875820" w:rsidRDefault="00875820" w14:paraId="3246718B" wp14:textId="77777777">
    <w:pPr>
      <w:pStyle w:val="Zpat"/>
      <w:ind w:left="-284"/>
      <w:rPr>
        <w:rFonts w:ascii="Muni" w:hAnsi="Muni" w:cs="Arial"/>
        <w:szCs w:val="14"/>
      </w:rPr>
    </w:pPr>
    <w:r w:rsidRPr="009C3171">
      <w:rPr>
        <w:rFonts w:ascii="Muni" w:hAnsi="Muni" w:cs="Arial"/>
        <w:szCs w:val="14"/>
      </w:rPr>
      <w:t>Žerotínovo nám. 617/9, 601 77 Brno, Česká republika</w:t>
    </w:r>
  </w:p>
  <w:p xmlns:wp14="http://schemas.microsoft.com/office/word/2010/wordml" w:rsidRPr="009C3171" w:rsidR="00875820" w:rsidP="00875820" w:rsidRDefault="00875820" w14:paraId="071369CB" wp14:textId="77777777">
    <w:pPr>
      <w:pStyle w:val="Zpat"/>
      <w:ind w:left="-284"/>
      <w:rPr>
        <w:rFonts w:ascii="Muni" w:hAnsi="Muni" w:cs="Arial"/>
        <w:szCs w:val="14"/>
      </w:rPr>
    </w:pPr>
    <w:r w:rsidRPr="009C3171">
      <w:rPr>
        <w:rFonts w:ascii="Muni" w:hAnsi="Muni" w:cs="Arial"/>
        <w:szCs w:val="14"/>
      </w:rPr>
      <w:t>Sídlo: Komenského nám. 220/2, 602 00 Brno</w:t>
    </w:r>
  </w:p>
  <w:p xmlns:wp14="http://schemas.microsoft.com/office/word/2010/wordml" w:rsidRPr="00251CF7" w:rsidR="00875820" w:rsidP="00875820" w:rsidRDefault="00875820" w14:paraId="3C2CEDAE" wp14:textId="77777777">
    <w:pPr>
      <w:pStyle w:val="Zpat"/>
      <w:tabs>
        <w:tab w:val="clear" w:pos="9072"/>
        <w:tab w:val="right" w:pos="9184"/>
      </w:tabs>
      <w:ind w:left="-284"/>
      <w:rPr>
        <w:rStyle w:val="slovnstran"/>
        <w:rFonts w:ascii="Muni" w:hAnsi="Muni" w:cs="Arial"/>
        <w:color w:val="0000DC"/>
        <w:sz w:val="16"/>
        <w:szCs w:val="14"/>
      </w:rPr>
    </w:pPr>
    <w:r w:rsidRPr="009C3171">
      <w:rPr>
        <w:rFonts w:ascii="Muni" w:hAnsi="Muni" w:cs="Arial"/>
        <w:szCs w:val="14"/>
      </w:rPr>
      <w:t>IČ: 00216224, DIČ: CZ00216224</w:t>
    </w:r>
    <w:r>
      <w:rPr>
        <w:rFonts w:ascii="Muni" w:hAnsi="Muni" w:cs="Arial"/>
        <w:szCs w:val="14"/>
      </w:rPr>
      <w:tab/>
    </w:r>
    <w:r>
      <w:rPr>
        <w:rFonts w:ascii="Muni" w:hAnsi="Muni" w:cs="Arial"/>
        <w:szCs w:val="14"/>
      </w:rPr>
      <w:tab/>
    </w:r>
    <w:r w:rsidRPr="009C3171">
      <w:rPr>
        <w:rFonts w:ascii="Muni Bold" w:hAnsi="Muni Bold" w:cs="Arial"/>
        <w:sz w:val="24"/>
        <w:szCs w:val="14"/>
      </w:rPr>
      <w:t>www.cjv.muni.cz</w:t>
    </w:r>
  </w:p>
  <w:p xmlns:wp14="http://schemas.microsoft.com/office/word/2010/wordml" w:rsidR="00875820" w:rsidRDefault="00875820" w14:paraId="223F0667" wp14:textId="77777777">
    <w:pPr>
      <w:pStyle w:val="Zpat"/>
    </w:pPr>
    <w:r>
      <w:rPr>
        <w:rFonts w:ascii="Muni" w:hAnsi="Muni" w:cs="Arial"/>
        <w:noProof/>
        <w:szCs w:val="14"/>
        <w:lang w:eastAsia="cs-CZ"/>
      </w:rPr>
      <mc:AlternateContent>
        <mc:Choice Requires="wps">
          <w:drawing>
            <wp:anchor xmlns:wp14="http://schemas.microsoft.com/office/word/2010/wordprocessingDrawing" distT="0" distB="0" distL="114300" distR="114300" simplePos="0" relativeHeight="251662336" behindDoc="0" locked="0" layoutInCell="1" allowOverlap="1" wp14:anchorId="080CD0DE" wp14:editId="6EB59635">
              <wp:simplePos x="0" y="0"/>
              <wp:positionH relativeFrom="page">
                <wp:align>left</wp:align>
              </wp:positionH>
              <wp:positionV relativeFrom="paragraph">
                <wp:posOffset>413385</wp:posOffset>
              </wp:positionV>
              <wp:extent cx="7796530" cy="171450"/>
              <wp:effectExtent l="0" t="0" r="0" b="0"/>
              <wp:wrapNone/>
              <wp:docPr id="10" name="Obdélník 10"/>
              <wp:cNvGraphicFramePr/>
              <a:graphic xmlns:a="http://schemas.openxmlformats.org/drawingml/2006/main">
                <a:graphicData uri="http://schemas.microsoft.com/office/word/2010/wordprocessingShape">
                  <wps:wsp>
                    <wps:cNvSpPr/>
                    <wps:spPr>
                      <a:xfrm>
                        <a:off x="0" y="0"/>
                        <a:ext cx="7796530" cy="171450"/>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335C1F">
            <v:rect id="Obdélník 10" style="position:absolute;margin-left:0;margin-top:32.55pt;width:613.9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000dc" stroked="f" strokeweight="2pt" w14:anchorId="77070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&#1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B1AA3" w:rsidRDefault="006B1AA3" w14:paraId="5A39BBE3" wp14:textId="77777777">
      <w:pPr>
        <w:spacing w:after="0" w:line="240" w:lineRule="auto"/>
      </w:pPr>
      <w:r>
        <w:separator/>
      </w:r>
    </w:p>
  </w:footnote>
  <w:footnote w:type="continuationSeparator" w:id="0">
    <w:p xmlns:wp14="http://schemas.microsoft.com/office/word/2010/wordml" w:rsidR="006B1AA3" w:rsidRDefault="006B1AA3" w14:paraId="41C8F39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875820" w:rsidRDefault="00875820" w14:paraId="66C17E50" wp14:textId="77777777">
    <w:pPr>
      <w:pStyle w:val="Zhlav"/>
    </w:pPr>
    <w:r>
      <w:rPr>
        <w:noProof/>
        <w:lang w:eastAsia="cs-CZ"/>
      </w:rPr>
      <w:drawing>
        <wp:anchor xmlns:wp14="http://schemas.microsoft.com/office/word/2010/wordprocessingDrawing" distT="0" distB="0" distL="114300" distR="114300" simplePos="0" relativeHeight="251659264" behindDoc="1" locked="1" layoutInCell="1" allowOverlap="1" wp14:anchorId="27B84C1B" wp14:editId="644C5D3B">
          <wp:simplePos x="0" y="0"/>
          <wp:positionH relativeFrom="page">
            <wp:posOffset>784860</wp:posOffset>
          </wp:positionH>
          <wp:positionV relativeFrom="page">
            <wp:posOffset>621030</wp:posOffset>
          </wp:positionV>
          <wp:extent cx="939165" cy="6477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39165" cy="647700"/>
                  </a:xfrm>
                  <a:prstGeom prst="rect">
                    <a:avLst/>
                  </a:prstGeom>
                </pic:spPr>
              </pic:pic>
            </a:graphicData>
          </a:graphic>
          <wp14:sizeRelH relativeFrom="margin">
            <wp14:pctWidth>0</wp14:pctWidth>
          </wp14:sizeRelH>
          <wp14:sizeRelV relativeFrom="margin">
            <wp14:pctHeight>0</wp14:pctHeight>
          </wp14:sizeRelV>
        </wp:anchor>
      </w:drawing>
    </w:r>
    <w:r w:rsidR="69BFC12F">
      <w:rPr/>
      <w:t/>
    </w:r>
    <w:r w:rsidR="56B34222">
      <w:rPr/>
      <w:t/>
    </w:r>
    <w:r w:rsidR="5C232251">
      <w:rPr/>
      <w:t/>
    </w:r>
    <w:r w:rsidR="4FACB3BE">
      <w:rPr/>
      <w:t/>
    </w:r>
    <w:r w:rsidR="33E0F808">
      <w:rPr/>
      <w:t/>
    </w:r>
    <w:r w:rsidR="760F2982">
      <w:rPr/>
      <w:t/>
    </w:r>
    <w:r w:rsidR="0C43A04D">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1F53DCC"/>
    <w:multiLevelType w:val="hybridMultilevel"/>
    <w:tmpl w:val="4A38D6A4"/>
    <w:lvl w:ilvl="0" w:tplc="E0246EC8">
      <w:start w:val="1"/>
      <w:numFmt w:val="bullet"/>
      <w:lvlText w:val=""/>
      <w:lvlJc w:val="left"/>
      <w:pPr>
        <w:ind w:left="720" w:hanging="360"/>
      </w:pPr>
      <w:rPr>
        <w:rFonts w:hint="default" w:ascii="Symbol" w:hAnsi="Symbol"/>
        <w:color w:val="auto"/>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 w15:restartNumberingAfterBreak="0">
    <w:nsid w:val="48482A5E"/>
    <w:multiLevelType w:val="hybridMultilevel"/>
    <w:tmpl w:val="0ED2D95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901AA7"/>
    <w:multiLevelType w:val="hybridMultilevel"/>
    <w:tmpl w:val="DFBE2F64"/>
    <w:lvl w:ilvl="0" w:tplc="3522AF12">
      <w:start w:val="16"/>
      <w:numFmt w:val="bullet"/>
      <w:lvlText w:val="-"/>
      <w:lvlJc w:val="left"/>
      <w:pPr>
        <w:ind w:left="720" w:hanging="360"/>
      </w:pPr>
      <w:rPr>
        <w:rFonts w:hint="default" w:ascii="Calibri" w:hAnsi="Calibri" w:cs="Times New Roman"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 w15:restartNumberingAfterBreak="0">
    <w:nsid w:val="55764E99"/>
    <w:multiLevelType w:val="hybridMultilevel"/>
    <w:tmpl w:val="2726387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71D017E8"/>
    <w:multiLevelType w:val="hybridMultilevel"/>
    <w:tmpl w:val="C3F2B12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isplayBackgroundShap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0"/>
    <w:rsid w:val="000306AF"/>
    <w:rsid w:val="00042835"/>
    <w:rsid w:val="0006105F"/>
    <w:rsid w:val="00082FE7"/>
    <w:rsid w:val="00083FC1"/>
    <w:rsid w:val="000A5AD7"/>
    <w:rsid w:val="000C6547"/>
    <w:rsid w:val="001174F8"/>
    <w:rsid w:val="001300AC"/>
    <w:rsid w:val="0013097A"/>
    <w:rsid w:val="00135FC6"/>
    <w:rsid w:val="00147340"/>
    <w:rsid w:val="00150B9D"/>
    <w:rsid w:val="00152F82"/>
    <w:rsid w:val="00167727"/>
    <w:rsid w:val="0018357B"/>
    <w:rsid w:val="001A7E64"/>
    <w:rsid w:val="001B1BFC"/>
    <w:rsid w:val="001F2AEF"/>
    <w:rsid w:val="00211F80"/>
    <w:rsid w:val="00221B36"/>
    <w:rsid w:val="002259A3"/>
    <w:rsid w:val="00227BC5"/>
    <w:rsid w:val="00240DAE"/>
    <w:rsid w:val="00241644"/>
    <w:rsid w:val="00247E5F"/>
    <w:rsid w:val="002B3243"/>
    <w:rsid w:val="002B6D09"/>
    <w:rsid w:val="002C33A9"/>
    <w:rsid w:val="00304F72"/>
    <w:rsid w:val="00310D63"/>
    <w:rsid w:val="00315BDB"/>
    <w:rsid w:val="00323952"/>
    <w:rsid w:val="00331359"/>
    <w:rsid w:val="00332338"/>
    <w:rsid w:val="00355B74"/>
    <w:rsid w:val="0036682E"/>
    <w:rsid w:val="00380A0F"/>
    <w:rsid w:val="00394B2D"/>
    <w:rsid w:val="003A7F4F"/>
    <w:rsid w:val="003C2B73"/>
    <w:rsid w:val="003F2066"/>
    <w:rsid w:val="00403A32"/>
    <w:rsid w:val="004067DE"/>
    <w:rsid w:val="0042387A"/>
    <w:rsid w:val="00466430"/>
    <w:rsid w:val="0048535D"/>
    <w:rsid w:val="004B5E58"/>
    <w:rsid w:val="004B7545"/>
    <w:rsid w:val="004C1645"/>
    <w:rsid w:val="004F3B9D"/>
    <w:rsid w:val="005108C3"/>
    <w:rsid w:val="0053301A"/>
    <w:rsid w:val="00542258"/>
    <w:rsid w:val="00582DFC"/>
    <w:rsid w:val="005B357E"/>
    <w:rsid w:val="005C1BC3"/>
    <w:rsid w:val="005D1F84"/>
    <w:rsid w:val="005E4C69"/>
    <w:rsid w:val="005F4CB2"/>
    <w:rsid w:val="005F5D17"/>
    <w:rsid w:val="006029F2"/>
    <w:rsid w:val="00611EAC"/>
    <w:rsid w:val="00616507"/>
    <w:rsid w:val="006241F9"/>
    <w:rsid w:val="006563DA"/>
    <w:rsid w:val="0067390A"/>
    <w:rsid w:val="006A39DF"/>
    <w:rsid w:val="006B1AA3"/>
    <w:rsid w:val="006B3F8B"/>
    <w:rsid w:val="00700BDD"/>
    <w:rsid w:val="00706860"/>
    <w:rsid w:val="00721AA4"/>
    <w:rsid w:val="0073428B"/>
    <w:rsid w:val="00756259"/>
    <w:rsid w:val="00767E6F"/>
    <w:rsid w:val="007814A2"/>
    <w:rsid w:val="00790002"/>
    <w:rsid w:val="0079758E"/>
    <w:rsid w:val="007B31BA"/>
    <w:rsid w:val="007C738C"/>
    <w:rsid w:val="007D77E7"/>
    <w:rsid w:val="007E2D61"/>
    <w:rsid w:val="008061BC"/>
    <w:rsid w:val="00813642"/>
    <w:rsid w:val="00824279"/>
    <w:rsid w:val="008300B3"/>
    <w:rsid w:val="008617AE"/>
    <w:rsid w:val="008629BB"/>
    <w:rsid w:val="00875820"/>
    <w:rsid w:val="008758CC"/>
    <w:rsid w:val="0093108E"/>
    <w:rsid w:val="00987AA9"/>
    <w:rsid w:val="009929DF"/>
    <w:rsid w:val="00993F65"/>
    <w:rsid w:val="009B40CB"/>
    <w:rsid w:val="009C0EFD"/>
    <w:rsid w:val="009E1BD2"/>
    <w:rsid w:val="009F59CD"/>
    <w:rsid w:val="00A01CE2"/>
    <w:rsid w:val="00A27490"/>
    <w:rsid w:val="00A63644"/>
    <w:rsid w:val="00AC2D36"/>
    <w:rsid w:val="00AC6B6B"/>
    <w:rsid w:val="00AC7D52"/>
    <w:rsid w:val="00B370EB"/>
    <w:rsid w:val="00B43F1E"/>
    <w:rsid w:val="00B503E3"/>
    <w:rsid w:val="00C06373"/>
    <w:rsid w:val="00C1580B"/>
    <w:rsid w:val="00C20847"/>
    <w:rsid w:val="00C44C72"/>
    <w:rsid w:val="00C45DC9"/>
    <w:rsid w:val="00CA7746"/>
    <w:rsid w:val="00CC0AEB"/>
    <w:rsid w:val="00CC2597"/>
    <w:rsid w:val="00CE5D2D"/>
    <w:rsid w:val="00CF42E5"/>
    <w:rsid w:val="00D4417E"/>
    <w:rsid w:val="00D45579"/>
    <w:rsid w:val="00D47639"/>
    <w:rsid w:val="00D614DB"/>
    <w:rsid w:val="00D65140"/>
    <w:rsid w:val="00DB0117"/>
    <w:rsid w:val="00DE590E"/>
    <w:rsid w:val="00E02F97"/>
    <w:rsid w:val="00E05F2B"/>
    <w:rsid w:val="00E4219C"/>
    <w:rsid w:val="00E62ADC"/>
    <w:rsid w:val="00EB0CFF"/>
    <w:rsid w:val="00EC70A0"/>
    <w:rsid w:val="00EF1356"/>
    <w:rsid w:val="00F1232B"/>
    <w:rsid w:val="00F20CF7"/>
    <w:rsid w:val="00F32999"/>
    <w:rsid w:val="00F53C44"/>
    <w:rsid w:val="00F65574"/>
    <w:rsid w:val="00F870DB"/>
    <w:rsid w:val="00F87559"/>
    <w:rsid w:val="00F9366F"/>
    <w:rsid w:val="00FB2B04"/>
    <w:rsid w:val="00FC2768"/>
    <w:rsid w:val="02573477"/>
    <w:rsid w:val="07671D9B"/>
    <w:rsid w:val="09D29818"/>
    <w:rsid w:val="0C43A04D"/>
    <w:rsid w:val="0FE31B91"/>
    <w:rsid w:val="13ED3EB2"/>
    <w:rsid w:val="1514F7D2"/>
    <w:rsid w:val="176A3180"/>
    <w:rsid w:val="181444DF"/>
    <w:rsid w:val="19961F31"/>
    <w:rsid w:val="1A1118F2"/>
    <w:rsid w:val="1D498147"/>
    <w:rsid w:val="200D3FC7"/>
    <w:rsid w:val="2405380E"/>
    <w:rsid w:val="2A459F10"/>
    <w:rsid w:val="2CDD3BD0"/>
    <w:rsid w:val="2ED6FA5A"/>
    <w:rsid w:val="313EE5BD"/>
    <w:rsid w:val="33B75766"/>
    <w:rsid w:val="33E0F808"/>
    <w:rsid w:val="35A211BD"/>
    <w:rsid w:val="4079E75E"/>
    <w:rsid w:val="44E16C78"/>
    <w:rsid w:val="458C933F"/>
    <w:rsid w:val="4936EBBD"/>
    <w:rsid w:val="4ADB502A"/>
    <w:rsid w:val="4E8F5384"/>
    <w:rsid w:val="4F39328A"/>
    <w:rsid w:val="4FACB3BE"/>
    <w:rsid w:val="524D9AE5"/>
    <w:rsid w:val="56B34222"/>
    <w:rsid w:val="5729A3EB"/>
    <w:rsid w:val="5BAFE92F"/>
    <w:rsid w:val="5C232251"/>
    <w:rsid w:val="5D1B1FFF"/>
    <w:rsid w:val="605C8B08"/>
    <w:rsid w:val="617A5F5A"/>
    <w:rsid w:val="69BFC12F"/>
    <w:rsid w:val="69EB3F71"/>
    <w:rsid w:val="6BBF6424"/>
    <w:rsid w:val="760F298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4265A7"/>
  <w15:docId w15:val="{84EF99A3-1673-4124-B9F1-F0368D76BD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993F65"/>
    <w:pPr>
      <w:spacing w:after="454"/>
    </w:pPr>
    <w:rPr>
      <w:rFonts w:ascii="Times New Roman" w:hAnsi="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TextbublinyChar" w:customStyle="1">
    <w:name w:val="Text bubliny Char"/>
    <w:basedOn w:val="Standardnpsmoodstavce"/>
    <w:link w:val="Textbubliny"/>
    <w:uiPriority w:val="99"/>
    <w:semiHidden/>
    <w:qFormat/>
    <w:rsid w:val="00E618F6"/>
    <w:rPr>
      <w:rFonts w:ascii="Tahoma" w:hAnsi="Tahoma" w:cs="Tahoma"/>
      <w:sz w:val="16"/>
      <w:szCs w:val="16"/>
    </w:rPr>
  </w:style>
  <w:style w:type="character" w:styleId="ZhlavChar" w:customStyle="1">
    <w:name w:val="Záhlaví Char"/>
    <w:basedOn w:val="Standardnpsmoodstavce"/>
    <w:link w:val="Zhlav"/>
    <w:uiPriority w:val="99"/>
    <w:qFormat/>
    <w:rsid w:val="000F45EA"/>
    <w:rPr>
      <w:rFonts w:ascii="Times New Roman" w:hAnsi="Times New Roman"/>
    </w:rPr>
  </w:style>
  <w:style w:type="character" w:styleId="ZpatChar" w:customStyle="1">
    <w:name w:val="Zápatí Char"/>
    <w:basedOn w:val="Standardnpsmoodstavce"/>
    <w:link w:val="Zpat"/>
    <w:uiPriority w:val="99"/>
    <w:qFormat/>
    <w:rsid w:val="00227BC5"/>
    <w:rPr>
      <w:rFonts w:ascii="Arial" w:hAnsi="Arial"/>
      <w:color w:val="094F8F"/>
      <w:sz w:val="14"/>
    </w:rPr>
  </w:style>
  <w:style w:type="character" w:styleId="Internetovodkaz" w:customStyle="1">
    <w:name w:val="Internetový odkaz"/>
    <w:basedOn w:val="Standardnpsmoodstavce"/>
    <w:uiPriority w:val="99"/>
    <w:unhideWhenUsed/>
    <w:rsid w:val="00F107BA"/>
    <w:rPr>
      <w:color w:val="00000A"/>
      <w:u w:val="none"/>
    </w:rPr>
  </w:style>
  <w:style w:type="paragraph" w:styleId="Nadpis" w:customStyle="1">
    <w:name w:val="Nadpis"/>
    <w:basedOn w:val="Normln"/>
    <w:next w:val="Tlotextu"/>
    <w:pPr>
      <w:keepNext/>
      <w:spacing w:before="240" w:after="120"/>
    </w:pPr>
    <w:rPr>
      <w:rFonts w:ascii="Liberation Sans" w:hAnsi="Liberation Sans" w:eastAsia="Microsoft YaHei" w:cs="Mangal"/>
      <w:sz w:val="28"/>
      <w:szCs w:val="28"/>
    </w:rPr>
  </w:style>
  <w:style w:type="paragraph" w:styleId="Tlotextu" w:customStyle="1">
    <w:name w:val="Tělo textu"/>
    <w:basedOn w:val="Normln"/>
    <w:pPr>
      <w:spacing w:after="140" w:line="288" w:lineRule="auto"/>
    </w:pPr>
  </w:style>
  <w:style w:type="paragraph" w:styleId="Seznam">
    <w:name w:val="List"/>
    <w:basedOn w:val="Tlotextu"/>
    <w:rPr>
      <w:rFonts w:cs="Mangal"/>
    </w:rPr>
  </w:style>
  <w:style w:type="paragraph" w:styleId="Popisek" w:customStyle="1">
    <w:name w:val="Popisek"/>
    <w:basedOn w:val="Normln"/>
    <w:pPr>
      <w:suppressLineNumbers/>
      <w:spacing w:before="120" w:after="120"/>
    </w:pPr>
    <w:rPr>
      <w:rFonts w:cs="Mangal"/>
      <w:i/>
      <w:iCs/>
      <w:sz w:val="24"/>
      <w:szCs w:val="24"/>
    </w:rPr>
  </w:style>
  <w:style w:type="paragraph" w:styleId="Rejstk" w:customStyle="1">
    <w:name w:val="Rejstřík"/>
    <w:basedOn w:val="Normln"/>
    <w:qFormat/>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227BC5"/>
    <w:pPr>
      <w:tabs>
        <w:tab w:val="center" w:pos="4536"/>
        <w:tab w:val="right" w:pos="9072"/>
      </w:tabs>
      <w:spacing w:after="0" w:line="180" w:lineRule="exact"/>
    </w:pPr>
    <w:rPr>
      <w:rFonts w:ascii="Arial" w:hAnsi="Arial"/>
      <w:color w:val="094F8F"/>
      <w:sz w:val="14"/>
    </w:rPr>
  </w:style>
  <w:style w:type="paragraph" w:styleId="Quotations" w:customStyle="1">
    <w:name w:val="Quotations"/>
    <w:basedOn w:val="Normln"/>
  </w:style>
  <w:style w:type="paragraph" w:styleId="Nzev">
    <w:name w:val="Title"/>
    <w:basedOn w:val="Nadpis"/>
  </w:style>
  <w:style w:type="paragraph" w:styleId="Podnadpis">
    <w:name w:val="Subtitle"/>
    <w:basedOn w:val="Nadpis"/>
  </w:style>
  <w:style w:type="paragraph" w:styleId="Adresa" w:customStyle="1">
    <w:name w:val="Adresa"/>
    <w:qFormat/>
    <w:rsid w:val="00241644"/>
    <w:pPr>
      <w:ind w:left="4706"/>
    </w:pPr>
    <w:rPr>
      <w:rFonts w:ascii="Times New Roman" w:hAnsi="Times New Roman"/>
      <w:lang w:val="en-GB"/>
    </w:rPr>
  </w:style>
  <w:style w:type="paragraph" w:styleId="Vc" w:customStyle="1">
    <w:name w:val="Věc"/>
    <w:qFormat/>
    <w:rsid w:val="00241644"/>
    <w:pPr>
      <w:tabs>
        <w:tab w:val="left" w:pos="1985"/>
        <w:tab w:val="left" w:pos="4706"/>
        <w:tab w:val="left" w:pos="6804"/>
      </w:tabs>
      <w:spacing w:before="851"/>
    </w:pPr>
    <w:rPr>
      <w:rFonts w:ascii="Arial" w:hAnsi="Arial"/>
      <w:color w:val="094F8F"/>
      <w:sz w:val="14"/>
      <w:lang w:val="en-GB"/>
    </w:rPr>
  </w:style>
  <w:style w:type="character" w:styleId="Hypertextovodkaz">
    <w:name w:val="Hyperlink"/>
    <w:basedOn w:val="Standardnpsmoodstavce"/>
    <w:uiPriority w:val="99"/>
    <w:unhideWhenUsed/>
    <w:rsid w:val="00EF1356"/>
    <w:rPr>
      <w:color w:val="0000FF" w:themeColor="hyperlink"/>
      <w:u w:val="single"/>
    </w:rPr>
  </w:style>
  <w:style w:type="paragraph" w:styleId="Vcdopisu" w:customStyle="1">
    <w:name w:val="Věc dopisu"/>
    <w:qFormat/>
    <w:rsid w:val="00241644"/>
    <w:pPr>
      <w:spacing w:before="737" w:after="737"/>
    </w:pPr>
    <w:rPr>
      <w:rFonts w:ascii="Times New Roman" w:hAnsi="Times New Roman"/>
      <w:b/>
      <w:sz w:val="24"/>
      <w:lang w:val="en-GB"/>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styleId="JmnoPjmen" w:customStyle="1">
    <w:name w:val="Jméno Příjmení"/>
    <w:qFormat/>
    <w:rsid w:val="00241644"/>
    <w:rPr>
      <w:rFonts w:ascii="Times New Roman" w:hAnsi="Times New Roman"/>
      <w:b/>
      <w:lang w:val="en-GB"/>
    </w:rPr>
  </w:style>
  <w:style w:type="paragraph" w:styleId="Funkce" w:customStyle="1">
    <w:name w:val="Funkce"/>
    <w:basedOn w:val="JmnoPjmen"/>
    <w:qFormat/>
    <w:rsid w:val="00241644"/>
    <w:rPr>
      <w:b w:val="0"/>
    </w:rPr>
  </w:style>
  <w:style w:type="paragraph" w:styleId="Zpat-univerzita" w:customStyle="1">
    <w:name w:val="Zápatí - univerzita"/>
    <w:basedOn w:val="Zpat"/>
    <w:next w:val="Zpat"/>
    <w:rsid w:val="007D77E7"/>
    <w:rPr>
      <w:b/>
      <w:sz w:val="16"/>
    </w:rPr>
  </w:style>
  <w:style w:type="paragraph" w:styleId="Vc-nsledujcdky" w:customStyle="1">
    <w:name w:val="Věc - následující řádky"/>
    <w:basedOn w:val="Vc"/>
    <w:qFormat/>
    <w:rsid w:val="00241644"/>
    <w:pPr>
      <w:spacing w:before="0"/>
    </w:pPr>
    <w:rPr>
      <w:color w:val="auto"/>
    </w:rPr>
  </w:style>
  <w:style w:type="paragraph" w:styleId="Zpatsslovnmstrnky" w:customStyle="1">
    <w:name w:val="Zápatí s číslováním stránky"/>
    <w:basedOn w:val="Zpat"/>
    <w:qFormat/>
    <w:rsid w:val="008629BB"/>
    <w:pPr>
      <w:tabs>
        <w:tab w:val="clear" w:pos="4536"/>
        <w:tab w:val="clear" w:pos="9072"/>
        <w:tab w:val="left" w:pos="0"/>
      </w:tabs>
      <w:ind w:left="-907"/>
    </w:pPr>
    <w:rPr>
      <w:rFonts w:cs="Arial"/>
      <w:szCs w:val="14"/>
      <w:lang w:val="en-GB"/>
    </w:rPr>
  </w:style>
  <w:style w:type="paragraph" w:styleId="Zpat-univerzita4dkyadresy" w:customStyle="1">
    <w:name w:val="Zápatí - univerzita (4 řádky adresy)"/>
    <w:basedOn w:val="Zpat-univerzita"/>
    <w:next w:val="Zpat"/>
    <w:qFormat/>
    <w:rsid w:val="003F2066"/>
    <w:rPr>
      <w:rFonts w:cs="Arial"/>
      <w:szCs w:val="16"/>
    </w:rPr>
  </w:style>
  <w:style w:type="paragraph" w:styleId="Tlodopisu" w:customStyle="1">
    <w:name w:val="Tělo dopisu"/>
    <w:qFormat/>
    <w:rsid w:val="00241644"/>
    <w:pPr>
      <w:spacing w:after="454"/>
    </w:pPr>
    <w:rPr>
      <w:rFonts w:ascii="Times New Roman" w:hAnsi="Times New Roman"/>
    </w:rPr>
  </w:style>
  <w:style w:type="paragraph" w:styleId="Odstavecseseznamem">
    <w:name w:val="List Paragraph"/>
    <w:basedOn w:val="Normln"/>
    <w:uiPriority w:val="34"/>
    <w:qFormat/>
    <w:rsid w:val="00B503E3"/>
    <w:pPr>
      <w:spacing w:after="200"/>
      <w:ind w:left="720"/>
      <w:contextualSpacing/>
    </w:pPr>
    <w:rPr>
      <w:rFonts w:asciiTheme="minorHAnsi" w:hAnsiTheme="minorHAnsi"/>
    </w:rPr>
  </w:style>
  <w:style w:type="paragraph" w:styleId="Bezmezer">
    <w:name w:val="No Spacing"/>
    <w:basedOn w:val="Normln"/>
    <w:uiPriority w:val="1"/>
    <w:qFormat/>
    <w:rsid w:val="0053301A"/>
    <w:pPr>
      <w:spacing w:after="0" w:line="240" w:lineRule="auto"/>
    </w:pPr>
    <w:rPr>
      <w:rFonts w:ascii="Calibri" w:hAnsi="Calibri" w:cs="Times New Roman"/>
    </w:rPr>
  </w:style>
  <w:style w:type="character" w:styleId="slovnstran" w:customStyle="1">
    <w:name w:val="Číslování stran"/>
    <w:basedOn w:val="Standardnpsmoodstavce"/>
    <w:uiPriority w:val="1"/>
    <w:qFormat/>
    <w:rsid w:val="0087582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3590">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63741618">
      <w:bodyDiv w:val="1"/>
      <w:marLeft w:val="0"/>
      <w:marRight w:val="0"/>
      <w:marTop w:val="0"/>
      <w:marBottom w:val="0"/>
      <w:divBdr>
        <w:top w:val="none" w:sz="0" w:space="0" w:color="auto"/>
        <w:left w:val="none" w:sz="0" w:space="0" w:color="auto"/>
        <w:bottom w:val="none" w:sz="0" w:space="0" w:color="auto"/>
        <w:right w:val="none" w:sz="0" w:space="0" w:color="auto"/>
      </w:divBdr>
    </w:div>
    <w:div w:id="2114933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Props1.xml><?xml version="1.0" encoding="utf-8"?>
<ds:datastoreItem xmlns:ds="http://schemas.openxmlformats.org/officeDocument/2006/customXml" ds:itemID="{4149B94B-3DD8-4D15-AE90-2F73B83CDD74}">
  <ds:schemaRefs>
    <ds:schemaRef ds:uri="http://schemas.openxmlformats.org/officeDocument/2006/bibliography"/>
  </ds:schemaRefs>
</ds:datastoreItem>
</file>

<file path=customXml/itemProps2.xml><?xml version="1.0" encoding="utf-8"?>
<ds:datastoreItem xmlns:ds="http://schemas.openxmlformats.org/officeDocument/2006/customXml" ds:itemID="{30245A92-4528-4869-A879-4879445E0AF9}"/>
</file>

<file path=customXml/itemProps3.xml><?xml version="1.0" encoding="utf-8"?>
<ds:datastoreItem xmlns:ds="http://schemas.openxmlformats.org/officeDocument/2006/customXml" ds:itemID="{EDCD55BA-59B1-4D2A-98A0-AF1D810D8824}"/>
</file>

<file path=customXml/itemProps4.xml><?xml version="1.0" encoding="utf-8"?>
<ds:datastoreItem xmlns:ds="http://schemas.openxmlformats.org/officeDocument/2006/customXml" ds:itemID="{1745B031-F65C-47EB-9482-3204B3BBC1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Pavel</dc:creator>
  <lastModifiedBy>Tereza Turzíková</lastModifiedBy>
  <revision>10</revision>
  <lastPrinted>2015-11-19T08:47:00.0000000Z</lastPrinted>
  <dcterms:created xsi:type="dcterms:W3CDTF">2019-04-25T11:42:00.0000000Z</dcterms:created>
  <dcterms:modified xsi:type="dcterms:W3CDTF">2020-10-05T10:52:35.6349845Z</dcterms:modified>
  <dc:language>cs-CZ</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0x0101001B606D6AC8D230479D8F32D60BB5F7B1</vt:lpwstr>
  </property>
  <property fmtid="{D5CDD505-2E9C-101B-9397-08002B2CF9AE}" pid="9" name="Order">
    <vt:r8>3478500</vt:r8>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ies>
</file>