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42AD4" w14:textId="77777777" w:rsidR="00830CA4" w:rsidRPr="00830CA4" w:rsidRDefault="00830CA4" w:rsidP="00830CA4">
      <w:pPr>
        <w:shd w:val="clear" w:color="auto" w:fill="FFFFFF"/>
        <w:spacing w:before="300" w:after="150" w:line="240" w:lineRule="auto"/>
        <w:outlineLvl w:val="1"/>
        <w:rPr>
          <w:rFonts w:ascii="Helvetica" w:eastAsia="Times New Roman" w:hAnsi="Helvetica" w:cs="Helvetica"/>
          <w:noProof w:val="0"/>
          <w:color w:val="DC5558"/>
          <w:sz w:val="45"/>
          <w:szCs w:val="45"/>
          <w:lang w:eastAsia="cs-CZ"/>
        </w:rPr>
      </w:pPr>
      <w:r w:rsidRPr="00830CA4">
        <w:rPr>
          <w:rFonts w:ascii="Helvetica" w:eastAsia="Times New Roman" w:hAnsi="Helvetica" w:cs="Helvetica"/>
          <w:noProof w:val="0"/>
          <w:color w:val="DC5558"/>
          <w:sz w:val="45"/>
          <w:szCs w:val="45"/>
          <w:lang w:eastAsia="cs-CZ"/>
        </w:rPr>
        <w:t>Word Order</w:t>
      </w:r>
    </w:p>
    <w:p w14:paraId="607BD52A" w14:textId="77777777" w:rsidR="00830CA4" w:rsidRPr="00830CA4" w:rsidRDefault="00830CA4" w:rsidP="00830CA4">
      <w:pPr>
        <w:shd w:val="clear" w:color="auto" w:fill="FFFFFF"/>
        <w:spacing w:after="150" w:line="240" w:lineRule="auto"/>
        <w:rPr>
          <w:rFonts w:ascii="Helvetica" w:eastAsia="Times New Roman" w:hAnsi="Helvetica" w:cs="Helvetica"/>
          <w:noProof w:val="0"/>
          <w:color w:val="333333"/>
          <w:sz w:val="21"/>
          <w:szCs w:val="21"/>
          <w:lang w:eastAsia="cs-CZ"/>
        </w:rPr>
      </w:pPr>
      <w:r w:rsidRPr="00830CA4">
        <w:rPr>
          <w:rFonts w:ascii="Helvetica" w:eastAsia="Times New Roman" w:hAnsi="Helvetica" w:cs="Helvetica"/>
          <w:noProof w:val="0"/>
          <w:color w:val="333333"/>
          <w:sz w:val="21"/>
          <w:szCs w:val="21"/>
          <w:lang w:eastAsia="cs-CZ"/>
        </w:rPr>
        <w:t>The Czech word order is flexible. The information already mentioned or obvious stands usually at the beginning of the sentence in Czech. New information is usually placed at the end of the sentence.</w:t>
      </w:r>
    </w:p>
    <w:p w14:paraId="09AD9769" w14:textId="77777777" w:rsidR="00830CA4" w:rsidRPr="00830CA4" w:rsidRDefault="00830CA4" w:rsidP="00830CA4">
      <w:pPr>
        <w:shd w:val="clear" w:color="auto" w:fill="FFFFFF"/>
        <w:spacing w:before="300" w:after="150" w:line="240" w:lineRule="auto"/>
        <w:outlineLvl w:val="2"/>
        <w:rPr>
          <w:rFonts w:ascii="Helvetica" w:eastAsia="Times New Roman" w:hAnsi="Helvetica" w:cs="Helvetica"/>
          <w:noProof w:val="0"/>
          <w:color w:val="333333"/>
          <w:sz w:val="36"/>
          <w:szCs w:val="36"/>
          <w:lang w:eastAsia="cs-CZ"/>
        </w:rPr>
      </w:pPr>
      <w:r w:rsidRPr="00830CA4">
        <w:rPr>
          <w:rFonts w:ascii="Helvetica" w:eastAsia="Times New Roman" w:hAnsi="Helvetica" w:cs="Helvetica"/>
          <w:noProof w:val="0"/>
          <w:color w:val="333333"/>
          <w:sz w:val="36"/>
          <w:szCs w:val="36"/>
          <w:lang w:eastAsia="cs-CZ"/>
        </w:rPr>
        <w:t>The Second Position Rule in the Czech Sentence</w:t>
      </w:r>
    </w:p>
    <w:p w14:paraId="639640E1" w14:textId="77777777" w:rsidR="00830CA4" w:rsidRPr="00830CA4" w:rsidRDefault="00830CA4" w:rsidP="00830CA4">
      <w:pPr>
        <w:shd w:val="clear" w:color="auto" w:fill="FFFFFF"/>
        <w:spacing w:after="150" w:line="240" w:lineRule="auto"/>
        <w:rPr>
          <w:rFonts w:ascii="Helvetica" w:eastAsia="Times New Roman" w:hAnsi="Helvetica" w:cs="Helvetica"/>
          <w:noProof w:val="0"/>
          <w:color w:val="333333"/>
          <w:sz w:val="21"/>
          <w:szCs w:val="21"/>
          <w:lang w:eastAsia="cs-CZ"/>
        </w:rPr>
      </w:pPr>
      <w:r w:rsidRPr="00830CA4">
        <w:rPr>
          <w:rFonts w:ascii="Helvetica" w:eastAsia="Times New Roman" w:hAnsi="Helvetica" w:cs="Helvetica"/>
          <w:noProof w:val="0"/>
          <w:color w:val="333333"/>
          <w:sz w:val="21"/>
          <w:szCs w:val="21"/>
          <w:lang w:eastAsia="cs-CZ"/>
        </w:rPr>
        <w:t>There are several short unstressed words (called enclitics) which cannot stand at the beginning of the sentence. Enclitics are placed in the so-called second stressed position in the sentence (it means not always after the first word but after the first complete information). In case there are more unstressed words fitting to the second position at once, they are ordered as follows:</w:t>
      </w:r>
    </w:p>
    <w:tbl>
      <w:tblPr>
        <w:tblW w:w="13050" w:type="dxa"/>
        <w:tblCellMar>
          <w:top w:w="15" w:type="dxa"/>
          <w:left w:w="15" w:type="dxa"/>
          <w:bottom w:w="15" w:type="dxa"/>
          <w:right w:w="15" w:type="dxa"/>
        </w:tblCellMar>
        <w:tblLook w:val="04A0" w:firstRow="1" w:lastRow="0" w:firstColumn="1" w:lastColumn="0" w:noHBand="0" w:noVBand="1"/>
      </w:tblPr>
      <w:tblGrid>
        <w:gridCol w:w="1909"/>
        <w:gridCol w:w="1770"/>
        <w:gridCol w:w="2114"/>
        <w:gridCol w:w="2402"/>
        <w:gridCol w:w="3222"/>
        <w:gridCol w:w="1633"/>
      </w:tblGrid>
      <w:tr w:rsidR="00830CA4" w:rsidRPr="00830CA4" w14:paraId="13BFD58A" w14:textId="77777777" w:rsidTr="00830CA4">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1643D840" w14:textId="77777777" w:rsidR="00830CA4" w:rsidRPr="00830CA4" w:rsidRDefault="00830CA4" w:rsidP="00830CA4">
            <w:pPr>
              <w:spacing w:after="0" w:line="240" w:lineRule="auto"/>
              <w:rPr>
                <w:rFonts w:ascii="Helvetica" w:eastAsia="Times New Roman" w:hAnsi="Helvetica" w:cs="Helvetica"/>
                <w:noProof w:val="0"/>
                <w:color w:val="333333"/>
                <w:sz w:val="21"/>
                <w:szCs w:val="21"/>
                <w:lang w:eastAsia="cs-CZ"/>
              </w:rPr>
            </w:pPr>
          </w:p>
        </w:tc>
        <w:tc>
          <w:tcPr>
            <w:tcW w:w="0" w:type="auto"/>
            <w:gridSpan w:val="4"/>
            <w:tcBorders>
              <w:top w:val="nil"/>
              <w:bottom w:val="single" w:sz="12" w:space="0" w:color="DDDDDD"/>
            </w:tcBorders>
            <w:shd w:val="clear" w:color="auto" w:fill="FCF7CB"/>
            <w:tcMar>
              <w:top w:w="120" w:type="dxa"/>
              <w:left w:w="120" w:type="dxa"/>
              <w:bottom w:w="120" w:type="dxa"/>
              <w:right w:w="120" w:type="dxa"/>
            </w:tcMar>
            <w:vAlign w:val="bottom"/>
            <w:hideMark/>
          </w:tcPr>
          <w:p w14:paraId="43CBC0ED" w14:textId="77777777" w:rsidR="00830CA4" w:rsidRPr="00830CA4" w:rsidRDefault="00830CA4" w:rsidP="00830CA4">
            <w:pPr>
              <w:spacing w:after="300" w:line="240" w:lineRule="auto"/>
              <w:jc w:val="center"/>
              <w:rPr>
                <w:rFonts w:ascii="Times New Roman" w:eastAsia="Times New Roman" w:hAnsi="Times New Roman" w:cs="Times New Roman"/>
                <w:b/>
                <w:bCs/>
                <w:noProof w:val="0"/>
                <w:sz w:val="24"/>
                <w:szCs w:val="24"/>
                <w:lang w:eastAsia="cs-CZ"/>
              </w:rPr>
            </w:pPr>
            <w:r w:rsidRPr="00830CA4">
              <w:rPr>
                <w:rFonts w:ascii="Times New Roman" w:eastAsia="Times New Roman" w:hAnsi="Times New Roman" w:cs="Times New Roman"/>
                <w:b/>
                <w:bCs/>
                <w:noProof w:val="0"/>
                <w:sz w:val="24"/>
                <w:szCs w:val="24"/>
                <w:lang w:eastAsia="cs-CZ"/>
              </w:rPr>
              <w:t>2nd Logical Position</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7AB52E58" w14:textId="77777777" w:rsidR="00830CA4" w:rsidRPr="00830CA4" w:rsidRDefault="00830CA4" w:rsidP="00830CA4">
            <w:pPr>
              <w:spacing w:after="300" w:line="240" w:lineRule="auto"/>
              <w:jc w:val="center"/>
              <w:rPr>
                <w:rFonts w:ascii="Times New Roman" w:eastAsia="Times New Roman" w:hAnsi="Times New Roman" w:cs="Times New Roman"/>
                <w:b/>
                <w:bCs/>
                <w:noProof w:val="0"/>
                <w:sz w:val="24"/>
                <w:szCs w:val="24"/>
                <w:lang w:eastAsia="cs-CZ"/>
              </w:rPr>
            </w:pPr>
          </w:p>
        </w:tc>
      </w:tr>
      <w:tr w:rsidR="00830CA4" w:rsidRPr="00830CA4" w14:paraId="27C5287C" w14:textId="77777777" w:rsidTr="00830CA4">
        <w:trPr>
          <w:tblHeader/>
        </w:trPr>
        <w:tc>
          <w:tcPr>
            <w:tcW w:w="0" w:type="auto"/>
            <w:tcBorders>
              <w:top w:val="single" w:sz="6" w:space="0" w:color="DDDDDD"/>
              <w:bottom w:val="single" w:sz="12" w:space="0" w:color="DDDDDD"/>
            </w:tcBorders>
            <w:shd w:val="clear" w:color="auto" w:fill="auto"/>
            <w:tcMar>
              <w:top w:w="120" w:type="dxa"/>
              <w:left w:w="120" w:type="dxa"/>
              <w:bottom w:w="120" w:type="dxa"/>
              <w:right w:w="120" w:type="dxa"/>
            </w:tcMar>
            <w:vAlign w:val="bottom"/>
            <w:hideMark/>
          </w:tcPr>
          <w:p w14:paraId="416FD471" w14:textId="77777777" w:rsidR="00830CA4" w:rsidRPr="00830CA4" w:rsidRDefault="00830CA4" w:rsidP="00830CA4">
            <w:pPr>
              <w:spacing w:after="300" w:line="240" w:lineRule="auto"/>
              <w:rPr>
                <w:rFonts w:ascii="Times New Roman" w:eastAsia="Times New Roman" w:hAnsi="Times New Roman" w:cs="Times New Roman"/>
                <w:b/>
                <w:bCs/>
                <w:noProof w:val="0"/>
                <w:sz w:val="24"/>
                <w:szCs w:val="24"/>
                <w:lang w:eastAsia="cs-CZ"/>
              </w:rPr>
            </w:pPr>
            <w:r w:rsidRPr="00830CA4">
              <w:rPr>
                <w:rFonts w:ascii="Times New Roman" w:eastAsia="Times New Roman" w:hAnsi="Times New Roman" w:cs="Times New Roman"/>
                <w:b/>
                <w:bCs/>
                <w:noProof w:val="0"/>
                <w:sz w:val="24"/>
                <w:szCs w:val="24"/>
                <w:lang w:eastAsia="cs-CZ"/>
              </w:rPr>
              <w:t>The beginning of the sentence...</w:t>
            </w:r>
          </w:p>
        </w:tc>
        <w:tc>
          <w:tcPr>
            <w:tcW w:w="0" w:type="auto"/>
            <w:tcBorders>
              <w:top w:val="single" w:sz="6" w:space="0" w:color="DDDDDD"/>
              <w:bottom w:val="single" w:sz="12" w:space="0" w:color="DDDDDD"/>
            </w:tcBorders>
            <w:shd w:val="clear" w:color="auto" w:fill="FCF7CB"/>
            <w:tcMar>
              <w:top w:w="120" w:type="dxa"/>
              <w:left w:w="120" w:type="dxa"/>
              <w:bottom w:w="120" w:type="dxa"/>
              <w:right w:w="120" w:type="dxa"/>
            </w:tcMar>
            <w:vAlign w:val="bottom"/>
            <w:hideMark/>
          </w:tcPr>
          <w:p w14:paraId="7A35CD90" w14:textId="77777777" w:rsidR="00830CA4" w:rsidRPr="00830CA4" w:rsidRDefault="00830CA4" w:rsidP="00830CA4">
            <w:pPr>
              <w:spacing w:after="300" w:line="240" w:lineRule="auto"/>
              <w:rPr>
                <w:rFonts w:ascii="Times New Roman" w:eastAsia="Times New Roman" w:hAnsi="Times New Roman" w:cs="Times New Roman"/>
                <w:b/>
                <w:bCs/>
                <w:noProof w:val="0"/>
                <w:sz w:val="24"/>
                <w:szCs w:val="24"/>
                <w:lang w:eastAsia="cs-CZ"/>
              </w:rPr>
            </w:pPr>
            <w:r w:rsidRPr="00830CA4">
              <w:rPr>
                <w:rFonts w:ascii="Times New Roman" w:eastAsia="Times New Roman" w:hAnsi="Times New Roman" w:cs="Times New Roman"/>
                <w:b/>
                <w:bCs/>
                <w:noProof w:val="0"/>
                <w:sz w:val="24"/>
                <w:szCs w:val="24"/>
                <w:lang w:eastAsia="cs-CZ"/>
              </w:rPr>
              <w:t>Auxiliary verbs of past tense</w:t>
            </w:r>
          </w:p>
        </w:tc>
        <w:tc>
          <w:tcPr>
            <w:tcW w:w="0" w:type="auto"/>
            <w:tcBorders>
              <w:top w:val="single" w:sz="6" w:space="0" w:color="DDDDDD"/>
              <w:bottom w:val="single" w:sz="12" w:space="0" w:color="DDDDDD"/>
            </w:tcBorders>
            <w:shd w:val="clear" w:color="auto" w:fill="FCF7CB"/>
            <w:tcMar>
              <w:top w:w="120" w:type="dxa"/>
              <w:left w:w="120" w:type="dxa"/>
              <w:bottom w:w="120" w:type="dxa"/>
              <w:right w:w="120" w:type="dxa"/>
            </w:tcMar>
            <w:vAlign w:val="bottom"/>
            <w:hideMark/>
          </w:tcPr>
          <w:p w14:paraId="7D1BF755" w14:textId="77777777" w:rsidR="00830CA4" w:rsidRPr="00830CA4" w:rsidRDefault="00830CA4" w:rsidP="00830CA4">
            <w:pPr>
              <w:spacing w:after="300" w:line="240" w:lineRule="auto"/>
              <w:rPr>
                <w:rFonts w:ascii="Times New Roman" w:eastAsia="Times New Roman" w:hAnsi="Times New Roman" w:cs="Times New Roman"/>
                <w:b/>
                <w:bCs/>
                <w:noProof w:val="0"/>
                <w:sz w:val="24"/>
                <w:szCs w:val="24"/>
                <w:lang w:eastAsia="cs-CZ"/>
              </w:rPr>
            </w:pPr>
            <w:r w:rsidRPr="00830CA4">
              <w:rPr>
                <w:rFonts w:ascii="Times New Roman" w:eastAsia="Times New Roman" w:hAnsi="Times New Roman" w:cs="Times New Roman"/>
                <w:b/>
                <w:bCs/>
                <w:noProof w:val="0"/>
                <w:sz w:val="24"/>
                <w:szCs w:val="24"/>
                <w:lang w:eastAsia="cs-CZ"/>
              </w:rPr>
              <w:t>Reflexive </w:t>
            </w:r>
            <w:r w:rsidRPr="00830CA4">
              <w:rPr>
                <w:rFonts w:ascii="Times New Roman" w:eastAsia="Times New Roman" w:hAnsi="Times New Roman" w:cs="Times New Roman"/>
                <w:b/>
                <w:bCs/>
                <w:noProof w:val="0"/>
                <w:color w:val="A77006"/>
                <w:sz w:val="24"/>
                <w:szCs w:val="24"/>
                <w:lang w:eastAsia="cs-CZ"/>
              </w:rPr>
              <w:t>se</w:t>
            </w:r>
            <w:r w:rsidRPr="00830CA4">
              <w:rPr>
                <w:rFonts w:ascii="Times New Roman" w:eastAsia="Times New Roman" w:hAnsi="Times New Roman" w:cs="Times New Roman"/>
                <w:b/>
                <w:bCs/>
                <w:noProof w:val="0"/>
                <w:sz w:val="24"/>
                <w:szCs w:val="24"/>
                <w:lang w:eastAsia="cs-CZ"/>
              </w:rPr>
              <w:t> and </w:t>
            </w:r>
            <w:r w:rsidRPr="00830CA4">
              <w:rPr>
                <w:rFonts w:ascii="Times New Roman" w:eastAsia="Times New Roman" w:hAnsi="Times New Roman" w:cs="Times New Roman"/>
                <w:b/>
                <w:bCs/>
                <w:noProof w:val="0"/>
                <w:color w:val="A77006"/>
                <w:sz w:val="24"/>
                <w:szCs w:val="24"/>
                <w:lang w:eastAsia="cs-CZ"/>
              </w:rPr>
              <w:t>si</w:t>
            </w:r>
          </w:p>
        </w:tc>
        <w:tc>
          <w:tcPr>
            <w:tcW w:w="0" w:type="auto"/>
            <w:tcBorders>
              <w:top w:val="single" w:sz="6" w:space="0" w:color="DDDDDD"/>
              <w:bottom w:val="single" w:sz="12" w:space="0" w:color="DDDDDD"/>
            </w:tcBorders>
            <w:shd w:val="clear" w:color="auto" w:fill="FCF7CB"/>
            <w:tcMar>
              <w:top w:w="120" w:type="dxa"/>
              <w:left w:w="120" w:type="dxa"/>
              <w:bottom w:w="120" w:type="dxa"/>
              <w:right w:w="120" w:type="dxa"/>
            </w:tcMar>
            <w:vAlign w:val="bottom"/>
            <w:hideMark/>
          </w:tcPr>
          <w:p w14:paraId="34EC78FB" w14:textId="77777777" w:rsidR="00830CA4" w:rsidRPr="00830CA4" w:rsidRDefault="00830CA4" w:rsidP="00830CA4">
            <w:pPr>
              <w:spacing w:after="300" w:line="240" w:lineRule="auto"/>
              <w:rPr>
                <w:rFonts w:ascii="Times New Roman" w:eastAsia="Times New Roman" w:hAnsi="Times New Roman" w:cs="Times New Roman"/>
                <w:b/>
                <w:bCs/>
                <w:noProof w:val="0"/>
                <w:sz w:val="24"/>
                <w:szCs w:val="24"/>
                <w:lang w:eastAsia="cs-CZ"/>
              </w:rPr>
            </w:pPr>
            <w:r w:rsidRPr="00830CA4">
              <w:rPr>
                <w:rFonts w:ascii="Times New Roman" w:eastAsia="Times New Roman" w:hAnsi="Times New Roman" w:cs="Times New Roman"/>
                <w:b/>
                <w:bCs/>
                <w:noProof w:val="0"/>
                <w:sz w:val="24"/>
                <w:szCs w:val="24"/>
                <w:lang w:eastAsia="cs-CZ"/>
              </w:rPr>
              <w:t>short forms of the personal pronouns in the dative</w:t>
            </w:r>
          </w:p>
        </w:tc>
        <w:tc>
          <w:tcPr>
            <w:tcW w:w="0" w:type="auto"/>
            <w:tcBorders>
              <w:top w:val="single" w:sz="6" w:space="0" w:color="DDDDDD"/>
              <w:bottom w:val="single" w:sz="12" w:space="0" w:color="DDDDDD"/>
            </w:tcBorders>
            <w:shd w:val="clear" w:color="auto" w:fill="FCF7CB"/>
            <w:tcMar>
              <w:top w:w="120" w:type="dxa"/>
              <w:left w:w="120" w:type="dxa"/>
              <w:bottom w:w="120" w:type="dxa"/>
              <w:right w:w="120" w:type="dxa"/>
            </w:tcMar>
            <w:vAlign w:val="bottom"/>
            <w:hideMark/>
          </w:tcPr>
          <w:p w14:paraId="6EEA0DD2" w14:textId="77777777" w:rsidR="00830CA4" w:rsidRPr="00830CA4" w:rsidRDefault="00830CA4" w:rsidP="00830CA4">
            <w:pPr>
              <w:spacing w:after="300" w:line="240" w:lineRule="auto"/>
              <w:rPr>
                <w:rFonts w:ascii="Times New Roman" w:eastAsia="Times New Roman" w:hAnsi="Times New Roman" w:cs="Times New Roman"/>
                <w:b/>
                <w:bCs/>
                <w:noProof w:val="0"/>
                <w:sz w:val="24"/>
                <w:szCs w:val="24"/>
                <w:lang w:eastAsia="cs-CZ"/>
              </w:rPr>
            </w:pPr>
            <w:r w:rsidRPr="00830CA4">
              <w:rPr>
                <w:rFonts w:ascii="Times New Roman" w:eastAsia="Times New Roman" w:hAnsi="Times New Roman" w:cs="Times New Roman"/>
                <w:b/>
                <w:bCs/>
                <w:noProof w:val="0"/>
                <w:sz w:val="24"/>
                <w:szCs w:val="24"/>
                <w:lang w:eastAsia="cs-CZ"/>
              </w:rPr>
              <w:t>short forms of the personal pronouns in the accusative and the pronoun </w:t>
            </w:r>
            <w:r w:rsidRPr="00830CA4">
              <w:rPr>
                <w:rFonts w:ascii="Times New Roman" w:eastAsia="Times New Roman" w:hAnsi="Times New Roman" w:cs="Times New Roman"/>
                <w:b/>
                <w:bCs/>
                <w:noProof w:val="0"/>
                <w:color w:val="A77006"/>
                <w:sz w:val="24"/>
                <w:szCs w:val="24"/>
                <w:lang w:eastAsia="cs-CZ"/>
              </w:rPr>
              <w:t>to</w:t>
            </w:r>
          </w:p>
        </w:tc>
        <w:tc>
          <w:tcPr>
            <w:tcW w:w="0" w:type="auto"/>
            <w:tcBorders>
              <w:top w:val="single" w:sz="6" w:space="0" w:color="DDDDDD"/>
              <w:bottom w:val="single" w:sz="12" w:space="0" w:color="DDDDDD"/>
            </w:tcBorders>
            <w:shd w:val="clear" w:color="auto" w:fill="auto"/>
            <w:tcMar>
              <w:top w:w="120" w:type="dxa"/>
              <w:left w:w="120" w:type="dxa"/>
              <w:bottom w:w="120" w:type="dxa"/>
              <w:right w:w="120" w:type="dxa"/>
            </w:tcMar>
            <w:vAlign w:val="bottom"/>
            <w:hideMark/>
          </w:tcPr>
          <w:p w14:paraId="24212CEC" w14:textId="77777777" w:rsidR="00830CA4" w:rsidRPr="00830CA4" w:rsidRDefault="00830CA4" w:rsidP="00830CA4">
            <w:pPr>
              <w:spacing w:after="300" w:line="240" w:lineRule="auto"/>
              <w:rPr>
                <w:rFonts w:ascii="Times New Roman" w:eastAsia="Times New Roman" w:hAnsi="Times New Roman" w:cs="Times New Roman"/>
                <w:b/>
                <w:bCs/>
                <w:noProof w:val="0"/>
                <w:sz w:val="24"/>
                <w:szCs w:val="24"/>
                <w:lang w:eastAsia="cs-CZ"/>
              </w:rPr>
            </w:pPr>
            <w:r w:rsidRPr="00830CA4">
              <w:rPr>
                <w:rFonts w:ascii="Times New Roman" w:eastAsia="Times New Roman" w:hAnsi="Times New Roman" w:cs="Times New Roman"/>
                <w:b/>
                <w:bCs/>
                <w:noProof w:val="0"/>
                <w:sz w:val="24"/>
                <w:szCs w:val="24"/>
                <w:lang w:eastAsia="cs-CZ"/>
              </w:rPr>
              <w:t>...the end of the sentence.</w:t>
            </w:r>
          </w:p>
        </w:tc>
      </w:tr>
      <w:tr w:rsidR="00830CA4" w:rsidRPr="00830CA4" w14:paraId="6777CCD8" w14:textId="77777777" w:rsidTr="00830CA4">
        <w:tc>
          <w:tcPr>
            <w:tcW w:w="0" w:type="auto"/>
            <w:tcBorders>
              <w:top w:val="single" w:sz="6" w:space="0" w:color="DDDDDD"/>
            </w:tcBorders>
            <w:shd w:val="clear" w:color="auto" w:fill="auto"/>
            <w:tcMar>
              <w:top w:w="120" w:type="dxa"/>
              <w:left w:w="120" w:type="dxa"/>
              <w:bottom w:w="120" w:type="dxa"/>
              <w:right w:w="120" w:type="dxa"/>
            </w:tcMar>
            <w:hideMark/>
          </w:tcPr>
          <w:p w14:paraId="51AEF337" w14:textId="77777777" w:rsidR="00830CA4" w:rsidRPr="00830CA4" w:rsidRDefault="00830CA4" w:rsidP="00830CA4">
            <w:pPr>
              <w:spacing w:after="300" w:line="240" w:lineRule="auto"/>
              <w:rPr>
                <w:rFonts w:ascii="Times New Roman" w:eastAsia="Times New Roman" w:hAnsi="Times New Roman" w:cs="Times New Roman"/>
                <w:noProof w:val="0"/>
                <w:color w:val="A77006"/>
                <w:sz w:val="24"/>
                <w:szCs w:val="24"/>
                <w:lang w:eastAsia="cs-CZ"/>
              </w:rPr>
            </w:pPr>
            <w:r w:rsidRPr="00830CA4">
              <w:rPr>
                <w:rFonts w:ascii="Times New Roman" w:eastAsia="Times New Roman" w:hAnsi="Times New Roman" w:cs="Times New Roman"/>
                <w:noProof w:val="0"/>
                <w:color w:val="A77006"/>
                <w:sz w:val="24"/>
                <w:szCs w:val="24"/>
                <w:lang w:eastAsia="cs-CZ"/>
              </w:rPr>
              <w:t>Díval</w:t>
            </w:r>
          </w:p>
        </w:tc>
        <w:tc>
          <w:tcPr>
            <w:tcW w:w="0" w:type="auto"/>
            <w:tcBorders>
              <w:top w:val="single" w:sz="6" w:space="0" w:color="DDDDDD"/>
            </w:tcBorders>
            <w:shd w:val="clear" w:color="auto" w:fill="FCF7CB"/>
            <w:tcMar>
              <w:top w:w="120" w:type="dxa"/>
              <w:left w:w="120" w:type="dxa"/>
              <w:bottom w:w="120" w:type="dxa"/>
              <w:right w:w="120" w:type="dxa"/>
            </w:tcMar>
            <w:hideMark/>
          </w:tcPr>
          <w:p w14:paraId="3FB55A79" w14:textId="77777777" w:rsidR="00830CA4" w:rsidRPr="00830CA4" w:rsidRDefault="00830CA4" w:rsidP="00830CA4">
            <w:pPr>
              <w:spacing w:after="300" w:line="240" w:lineRule="auto"/>
              <w:rPr>
                <w:rFonts w:ascii="Times New Roman" w:eastAsia="Times New Roman" w:hAnsi="Times New Roman" w:cs="Times New Roman"/>
                <w:noProof w:val="0"/>
                <w:color w:val="A77006"/>
                <w:sz w:val="24"/>
                <w:szCs w:val="24"/>
                <w:lang w:eastAsia="cs-CZ"/>
              </w:rPr>
            </w:pPr>
            <w:r w:rsidRPr="00830CA4">
              <w:rPr>
                <w:rFonts w:ascii="Times New Roman" w:eastAsia="Times New Roman" w:hAnsi="Times New Roman" w:cs="Times New Roman"/>
                <w:noProof w:val="0"/>
                <w:color w:val="A77006"/>
                <w:sz w:val="24"/>
                <w:szCs w:val="24"/>
                <w:lang w:eastAsia="cs-CZ"/>
              </w:rPr>
              <w:t>jsem</w:t>
            </w:r>
          </w:p>
        </w:tc>
        <w:tc>
          <w:tcPr>
            <w:tcW w:w="0" w:type="auto"/>
            <w:tcBorders>
              <w:top w:val="single" w:sz="6" w:space="0" w:color="DDDDDD"/>
            </w:tcBorders>
            <w:shd w:val="clear" w:color="auto" w:fill="FCF7CB"/>
            <w:tcMar>
              <w:top w:w="120" w:type="dxa"/>
              <w:left w:w="120" w:type="dxa"/>
              <w:bottom w:w="120" w:type="dxa"/>
              <w:right w:w="120" w:type="dxa"/>
            </w:tcMar>
            <w:hideMark/>
          </w:tcPr>
          <w:p w14:paraId="2B5CB777" w14:textId="77777777" w:rsidR="00830CA4" w:rsidRPr="00830CA4" w:rsidRDefault="00830CA4" w:rsidP="00830CA4">
            <w:pPr>
              <w:spacing w:after="300" w:line="240" w:lineRule="auto"/>
              <w:rPr>
                <w:rFonts w:ascii="Times New Roman" w:eastAsia="Times New Roman" w:hAnsi="Times New Roman" w:cs="Times New Roman"/>
                <w:noProof w:val="0"/>
                <w:color w:val="A77006"/>
                <w:sz w:val="24"/>
                <w:szCs w:val="24"/>
                <w:lang w:eastAsia="cs-CZ"/>
              </w:rPr>
            </w:pPr>
            <w:r w:rsidRPr="00830CA4">
              <w:rPr>
                <w:rFonts w:ascii="Times New Roman" w:eastAsia="Times New Roman" w:hAnsi="Times New Roman" w:cs="Times New Roman"/>
                <w:noProof w:val="0"/>
                <w:color w:val="A77006"/>
                <w:sz w:val="24"/>
                <w:szCs w:val="24"/>
                <w:lang w:eastAsia="cs-CZ"/>
              </w:rPr>
              <w:t>se</w:t>
            </w:r>
          </w:p>
        </w:tc>
        <w:tc>
          <w:tcPr>
            <w:tcW w:w="0" w:type="auto"/>
            <w:tcBorders>
              <w:top w:val="single" w:sz="6" w:space="0" w:color="DDDDDD"/>
            </w:tcBorders>
            <w:shd w:val="clear" w:color="auto" w:fill="FCF7CB"/>
            <w:tcMar>
              <w:top w:w="120" w:type="dxa"/>
              <w:left w:w="120" w:type="dxa"/>
              <w:bottom w:w="120" w:type="dxa"/>
              <w:right w:w="120" w:type="dxa"/>
            </w:tcMar>
            <w:hideMark/>
          </w:tcPr>
          <w:p w14:paraId="1EF70C1A" w14:textId="77777777" w:rsidR="00830CA4" w:rsidRPr="00830CA4" w:rsidRDefault="00830CA4" w:rsidP="00830CA4">
            <w:pPr>
              <w:spacing w:after="300" w:line="240" w:lineRule="auto"/>
              <w:rPr>
                <w:rFonts w:ascii="Times New Roman" w:eastAsia="Times New Roman" w:hAnsi="Times New Roman" w:cs="Times New Roman"/>
                <w:noProof w:val="0"/>
                <w:color w:val="A77006"/>
                <w:sz w:val="24"/>
                <w:szCs w:val="24"/>
                <w:lang w:eastAsia="cs-CZ"/>
              </w:rPr>
            </w:pPr>
            <w:r w:rsidRPr="00830CA4">
              <w:rPr>
                <w:rFonts w:ascii="Times New Roman" w:eastAsia="Times New Roman" w:hAnsi="Times New Roman" w:cs="Times New Roman"/>
                <w:noProof w:val="0"/>
                <w:color w:val="A77006"/>
                <w:sz w:val="24"/>
                <w:szCs w:val="24"/>
                <w:lang w:eastAsia="cs-CZ"/>
              </w:rPr>
              <w:t>-</w:t>
            </w:r>
          </w:p>
        </w:tc>
        <w:tc>
          <w:tcPr>
            <w:tcW w:w="0" w:type="auto"/>
            <w:tcBorders>
              <w:top w:val="single" w:sz="6" w:space="0" w:color="DDDDDD"/>
            </w:tcBorders>
            <w:shd w:val="clear" w:color="auto" w:fill="FCF7CB"/>
            <w:tcMar>
              <w:top w:w="120" w:type="dxa"/>
              <w:left w:w="120" w:type="dxa"/>
              <w:bottom w:w="120" w:type="dxa"/>
              <w:right w:w="120" w:type="dxa"/>
            </w:tcMar>
            <w:hideMark/>
          </w:tcPr>
          <w:p w14:paraId="0697F9F2" w14:textId="77777777" w:rsidR="00830CA4" w:rsidRPr="00830CA4" w:rsidRDefault="00830CA4" w:rsidP="00830CA4">
            <w:pPr>
              <w:spacing w:after="300" w:line="240" w:lineRule="auto"/>
              <w:rPr>
                <w:rFonts w:ascii="Times New Roman" w:eastAsia="Times New Roman" w:hAnsi="Times New Roman" w:cs="Times New Roman"/>
                <w:noProof w:val="0"/>
                <w:color w:val="A77006"/>
                <w:sz w:val="24"/>
                <w:szCs w:val="24"/>
                <w:lang w:eastAsia="cs-CZ"/>
              </w:rPr>
            </w:pPr>
            <w:r w:rsidRPr="00830CA4">
              <w:rPr>
                <w:rFonts w:ascii="Times New Roman" w:eastAsia="Times New Roman" w:hAnsi="Times New Roman" w:cs="Times New Roman"/>
                <w:noProof w:val="0"/>
                <w:color w:val="A77006"/>
                <w:sz w:val="24"/>
                <w:szCs w:val="24"/>
                <w:lang w:eastAsia="cs-CZ"/>
              </w:rPr>
              <w:t>-</w:t>
            </w:r>
          </w:p>
        </w:tc>
        <w:tc>
          <w:tcPr>
            <w:tcW w:w="0" w:type="auto"/>
            <w:tcBorders>
              <w:top w:val="single" w:sz="6" w:space="0" w:color="DDDDDD"/>
            </w:tcBorders>
            <w:shd w:val="clear" w:color="auto" w:fill="auto"/>
            <w:tcMar>
              <w:top w:w="120" w:type="dxa"/>
              <w:left w:w="120" w:type="dxa"/>
              <w:bottom w:w="120" w:type="dxa"/>
              <w:right w:w="120" w:type="dxa"/>
            </w:tcMar>
            <w:hideMark/>
          </w:tcPr>
          <w:p w14:paraId="0F5C6ABF" w14:textId="77777777" w:rsidR="00830CA4" w:rsidRPr="00830CA4" w:rsidRDefault="00830CA4" w:rsidP="00830CA4">
            <w:pPr>
              <w:spacing w:after="300" w:line="240" w:lineRule="auto"/>
              <w:rPr>
                <w:rFonts w:ascii="Times New Roman" w:eastAsia="Times New Roman" w:hAnsi="Times New Roman" w:cs="Times New Roman"/>
                <w:noProof w:val="0"/>
                <w:color w:val="A77006"/>
                <w:sz w:val="24"/>
                <w:szCs w:val="24"/>
                <w:lang w:eastAsia="cs-CZ"/>
              </w:rPr>
            </w:pPr>
            <w:r w:rsidRPr="00830CA4">
              <w:rPr>
                <w:rFonts w:ascii="Times New Roman" w:eastAsia="Times New Roman" w:hAnsi="Times New Roman" w:cs="Times New Roman"/>
                <w:noProof w:val="0"/>
                <w:color w:val="A77006"/>
                <w:sz w:val="24"/>
                <w:szCs w:val="24"/>
                <w:lang w:eastAsia="cs-CZ"/>
              </w:rPr>
              <w:t>na televizi.</w:t>
            </w:r>
          </w:p>
        </w:tc>
      </w:tr>
      <w:tr w:rsidR="00830CA4" w:rsidRPr="00830CA4" w14:paraId="52A93E80" w14:textId="77777777" w:rsidTr="00830CA4">
        <w:tc>
          <w:tcPr>
            <w:tcW w:w="0" w:type="auto"/>
            <w:tcBorders>
              <w:top w:val="single" w:sz="6" w:space="0" w:color="DDDDDD"/>
            </w:tcBorders>
            <w:shd w:val="clear" w:color="auto" w:fill="auto"/>
            <w:tcMar>
              <w:top w:w="120" w:type="dxa"/>
              <w:left w:w="120" w:type="dxa"/>
              <w:bottom w:w="120" w:type="dxa"/>
              <w:right w:w="120" w:type="dxa"/>
            </w:tcMar>
            <w:hideMark/>
          </w:tcPr>
          <w:p w14:paraId="79FA61CB" w14:textId="77777777" w:rsidR="00830CA4" w:rsidRPr="00830CA4" w:rsidRDefault="00830CA4" w:rsidP="00830CA4">
            <w:pPr>
              <w:spacing w:after="300" w:line="240" w:lineRule="auto"/>
              <w:rPr>
                <w:rFonts w:ascii="Times New Roman" w:eastAsia="Times New Roman" w:hAnsi="Times New Roman" w:cs="Times New Roman"/>
                <w:noProof w:val="0"/>
                <w:color w:val="A77006"/>
                <w:sz w:val="24"/>
                <w:szCs w:val="24"/>
                <w:lang w:eastAsia="cs-CZ"/>
              </w:rPr>
            </w:pPr>
            <w:r w:rsidRPr="00830CA4">
              <w:rPr>
                <w:rFonts w:ascii="Times New Roman" w:eastAsia="Times New Roman" w:hAnsi="Times New Roman" w:cs="Times New Roman"/>
                <w:noProof w:val="0"/>
                <w:color w:val="A77006"/>
                <w:sz w:val="24"/>
                <w:szCs w:val="24"/>
                <w:lang w:eastAsia="cs-CZ"/>
              </w:rPr>
              <w:t>Bál</w:t>
            </w:r>
          </w:p>
        </w:tc>
        <w:tc>
          <w:tcPr>
            <w:tcW w:w="0" w:type="auto"/>
            <w:tcBorders>
              <w:top w:val="single" w:sz="6" w:space="0" w:color="DDDDDD"/>
            </w:tcBorders>
            <w:shd w:val="clear" w:color="auto" w:fill="FCF7CB"/>
            <w:tcMar>
              <w:top w:w="120" w:type="dxa"/>
              <w:left w:w="120" w:type="dxa"/>
              <w:bottom w:w="120" w:type="dxa"/>
              <w:right w:w="120" w:type="dxa"/>
            </w:tcMar>
            <w:hideMark/>
          </w:tcPr>
          <w:p w14:paraId="15869518" w14:textId="77777777" w:rsidR="00830CA4" w:rsidRPr="00830CA4" w:rsidRDefault="00830CA4" w:rsidP="00830CA4">
            <w:pPr>
              <w:spacing w:after="300" w:line="240" w:lineRule="auto"/>
              <w:rPr>
                <w:rFonts w:ascii="Times New Roman" w:eastAsia="Times New Roman" w:hAnsi="Times New Roman" w:cs="Times New Roman"/>
                <w:noProof w:val="0"/>
                <w:color w:val="A77006"/>
                <w:sz w:val="24"/>
                <w:szCs w:val="24"/>
                <w:lang w:eastAsia="cs-CZ"/>
              </w:rPr>
            </w:pPr>
            <w:r w:rsidRPr="00830CA4">
              <w:rPr>
                <w:rFonts w:ascii="Times New Roman" w:eastAsia="Times New Roman" w:hAnsi="Times New Roman" w:cs="Times New Roman"/>
                <w:noProof w:val="0"/>
                <w:color w:val="A77006"/>
                <w:sz w:val="24"/>
                <w:szCs w:val="24"/>
                <w:lang w:eastAsia="cs-CZ"/>
              </w:rPr>
              <w:t>jsem</w:t>
            </w:r>
          </w:p>
        </w:tc>
        <w:tc>
          <w:tcPr>
            <w:tcW w:w="0" w:type="auto"/>
            <w:tcBorders>
              <w:top w:val="single" w:sz="6" w:space="0" w:color="DDDDDD"/>
            </w:tcBorders>
            <w:shd w:val="clear" w:color="auto" w:fill="FCF7CB"/>
            <w:tcMar>
              <w:top w:w="120" w:type="dxa"/>
              <w:left w:w="120" w:type="dxa"/>
              <w:bottom w:w="120" w:type="dxa"/>
              <w:right w:w="120" w:type="dxa"/>
            </w:tcMar>
            <w:hideMark/>
          </w:tcPr>
          <w:p w14:paraId="6712865E" w14:textId="77777777" w:rsidR="00830CA4" w:rsidRPr="00830CA4" w:rsidRDefault="00830CA4" w:rsidP="00830CA4">
            <w:pPr>
              <w:spacing w:after="300" w:line="240" w:lineRule="auto"/>
              <w:rPr>
                <w:rFonts w:ascii="Times New Roman" w:eastAsia="Times New Roman" w:hAnsi="Times New Roman" w:cs="Times New Roman"/>
                <w:noProof w:val="0"/>
                <w:color w:val="A77006"/>
                <w:sz w:val="24"/>
                <w:szCs w:val="24"/>
                <w:lang w:eastAsia="cs-CZ"/>
              </w:rPr>
            </w:pPr>
            <w:r w:rsidRPr="00830CA4">
              <w:rPr>
                <w:rFonts w:ascii="Times New Roman" w:eastAsia="Times New Roman" w:hAnsi="Times New Roman" w:cs="Times New Roman"/>
                <w:noProof w:val="0"/>
                <w:color w:val="A77006"/>
                <w:sz w:val="24"/>
                <w:szCs w:val="24"/>
                <w:lang w:eastAsia="cs-CZ"/>
              </w:rPr>
              <w:t>se</w:t>
            </w:r>
          </w:p>
        </w:tc>
        <w:tc>
          <w:tcPr>
            <w:tcW w:w="0" w:type="auto"/>
            <w:tcBorders>
              <w:top w:val="single" w:sz="6" w:space="0" w:color="DDDDDD"/>
            </w:tcBorders>
            <w:shd w:val="clear" w:color="auto" w:fill="FCF7CB"/>
            <w:tcMar>
              <w:top w:w="120" w:type="dxa"/>
              <w:left w:w="120" w:type="dxa"/>
              <w:bottom w:w="120" w:type="dxa"/>
              <w:right w:w="120" w:type="dxa"/>
            </w:tcMar>
            <w:hideMark/>
          </w:tcPr>
          <w:p w14:paraId="4CB9BD62" w14:textId="77777777" w:rsidR="00830CA4" w:rsidRPr="00830CA4" w:rsidRDefault="00830CA4" w:rsidP="00830CA4">
            <w:pPr>
              <w:spacing w:after="300" w:line="240" w:lineRule="auto"/>
              <w:rPr>
                <w:rFonts w:ascii="Times New Roman" w:eastAsia="Times New Roman" w:hAnsi="Times New Roman" w:cs="Times New Roman"/>
                <w:noProof w:val="0"/>
                <w:color w:val="A77006"/>
                <w:sz w:val="24"/>
                <w:szCs w:val="24"/>
                <w:lang w:eastAsia="cs-CZ"/>
              </w:rPr>
            </w:pPr>
            <w:r w:rsidRPr="00830CA4">
              <w:rPr>
                <w:rFonts w:ascii="Times New Roman" w:eastAsia="Times New Roman" w:hAnsi="Times New Roman" w:cs="Times New Roman"/>
                <w:noProof w:val="0"/>
                <w:color w:val="A77006"/>
                <w:sz w:val="24"/>
                <w:szCs w:val="24"/>
                <w:lang w:eastAsia="cs-CZ"/>
              </w:rPr>
              <w:t>mu</w:t>
            </w:r>
          </w:p>
        </w:tc>
        <w:tc>
          <w:tcPr>
            <w:tcW w:w="0" w:type="auto"/>
            <w:tcBorders>
              <w:top w:val="single" w:sz="6" w:space="0" w:color="DDDDDD"/>
            </w:tcBorders>
            <w:shd w:val="clear" w:color="auto" w:fill="FCF7CB"/>
            <w:tcMar>
              <w:top w:w="120" w:type="dxa"/>
              <w:left w:w="120" w:type="dxa"/>
              <w:bottom w:w="120" w:type="dxa"/>
              <w:right w:w="120" w:type="dxa"/>
            </w:tcMar>
            <w:hideMark/>
          </w:tcPr>
          <w:p w14:paraId="0CA32E66" w14:textId="77777777" w:rsidR="00830CA4" w:rsidRPr="00830CA4" w:rsidRDefault="00830CA4" w:rsidP="00830CA4">
            <w:pPr>
              <w:spacing w:after="300" w:line="240" w:lineRule="auto"/>
              <w:rPr>
                <w:rFonts w:ascii="Times New Roman" w:eastAsia="Times New Roman" w:hAnsi="Times New Roman" w:cs="Times New Roman"/>
                <w:noProof w:val="0"/>
                <w:color w:val="A77006"/>
                <w:sz w:val="24"/>
                <w:szCs w:val="24"/>
                <w:lang w:eastAsia="cs-CZ"/>
              </w:rPr>
            </w:pPr>
            <w:r w:rsidRPr="00830CA4">
              <w:rPr>
                <w:rFonts w:ascii="Times New Roman" w:eastAsia="Times New Roman" w:hAnsi="Times New Roman" w:cs="Times New Roman"/>
                <w:noProof w:val="0"/>
                <w:color w:val="A77006"/>
                <w:sz w:val="24"/>
                <w:szCs w:val="24"/>
                <w:lang w:eastAsia="cs-CZ"/>
              </w:rPr>
              <w:t>to</w:t>
            </w:r>
          </w:p>
        </w:tc>
        <w:tc>
          <w:tcPr>
            <w:tcW w:w="0" w:type="auto"/>
            <w:tcBorders>
              <w:top w:val="single" w:sz="6" w:space="0" w:color="DDDDDD"/>
            </w:tcBorders>
            <w:shd w:val="clear" w:color="auto" w:fill="auto"/>
            <w:tcMar>
              <w:top w:w="120" w:type="dxa"/>
              <w:left w:w="120" w:type="dxa"/>
              <w:bottom w:w="120" w:type="dxa"/>
              <w:right w:w="120" w:type="dxa"/>
            </w:tcMar>
            <w:hideMark/>
          </w:tcPr>
          <w:p w14:paraId="6B37B1B4" w14:textId="77777777" w:rsidR="00830CA4" w:rsidRPr="00830CA4" w:rsidRDefault="00830CA4" w:rsidP="00830CA4">
            <w:pPr>
              <w:spacing w:after="300" w:line="240" w:lineRule="auto"/>
              <w:rPr>
                <w:rFonts w:ascii="Times New Roman" w:eastAsia="Times New Roman" w:hAnsi="Times New Roman" w:cs="Times New Roman"/>
                <w:noProof w:val="0"/>
                <w:color w:val="A77006"/>
                <w:sz w:val="24"/>
                <w:szCs w:val="24"/>
                <w:lang w:eastAsia="cs-CZ"/>
              </w:rPr>
            </w:pPr>
            <w:r w:rsidRPr="00830CA4">
              <w:rPr>
                <w:rFonts w:ascii="Times New Roman" w:eastAsia="Times New Roman" w:hAnsi="Times New Roman" w:cs="Times New Roman"/>
                <w:noProof w:val="0"/>
                <w:color w:val="A77006"/>
                <w:sz w:val="24"/>
                <w:szCs w:val="24"/>
                <w:lang w:eastAsia="cs-CZ"/>
              </w:rPr>
              <w:t>dát.</w:t>
            </w:r>
          </w:p>
        </w:tc>
      </w:tr>
    </w:tbl>
    <w:p w14:paraId="41CF94EF" w14:textId="77777777" w:rsidR="00830CA4" w:rsidRPr="00830CA4" w:rsidRDefault="00830CA4" w:rsidP="00830CA4">
      <w:pPr>
        <w:shd w:val="clear" w:color="auto" w:fill="FFFFFF"/>
        <w:spacing w:after="150" w:line="240" w:lineRule="auto"/>
        <w:rPr>
          <w:rFonts w:ascii="Helvetica" w:eastAsia="Times New Roman" w:hAnsi="Helvetica" w:cs="Helvetica"/>
          <w:noProof w:val="0"/>
          <w:color w:val="333333"/>
          <w:sz w:val="21"/>
          <w:szCs w:val="21"/>
          <w:lang w:eastAsia="cs-CZ"/>
        </w:rPr>
      </w:pPr>
      <w:r w:rsidRPr="00830CA4">
        <w:rPr>
          <w:rFonts w:ascii="Helvetica" w:eastAsia="Times New Roman" w:hAnsi="Helvetica" w:cs="Helvetica"/>
          <w:noProof w:val="0"/>
          <w:color w:val="333333"/>
          <w:sz w:val="21"/>
          <w:szCs w:val="21"/>
          <w:lang w:eastAsia="cs-CZ"/>
        </w:rPr>
        <w:t>Note: the conjunctions </w:t>
      </w:r>
      <w:r w:rsidRPr="00830CA4">
        <w:rPr>
          <w:rFonts w:ascii="Helvetica" w:eastAsia="Times New Roman" w:hAnsi="Helvetica" w:cs="Helvetica"/>
          <w:noProof w:val="0"/>
          <w:color w:val="A77006"/>
          <w:sz w:val="21"/>
          <w:szCs w:val="21"/>
          <w:lang w:eastAsia="cs-CZ"/>
        </w:rPr>
        <w:t>a</w:t>
      </w:r>
      <w:r w:rsidRPr="00830CA4">
        <w:rPr>
          <w:rFonts w:ascii="Helvetica" w:eastAsia="Times New Roman" w:hAnsi="Helvetica" w:cs="Helvetica"/>
          <w:noProof w:val="0"/>
          <w:color w:val="333333"/>
          <w:sz w:val="21"/>
          <w:szCs w:val="21"/>
          <w:lang w:eastAsia="cs-CZ"/>
        </w:rPr>
        <w:t> and </w:t>
      </w:r>
      <w:r w:rsidRPr="00830CA4">
        <w:rPr>
          <w:rFonts w:ascii="Helvetica" w:eastAsia="Times New Roman" w:hAnsi="Helvetica" w:cs="Helvetica"/>
          <w:noProof w:val="0"/>
          <w:color w:val="A77006"/>
          <w:sz w:val="21"/>
          <w:szCs w:val="21"/>
          <w:lang w:eastAsia="cs-CZ"/>
        </w:rPr>
        <w:t>ale</w:t>
      </w:r>
      <w:r w:rsidRPr="00830CA4">
        <w:rPr>
          <w:rFonts w:ascii="Helvetica" w:eastAsia="Times New Roman" w:hAnsi="Helvetica" w:cs="Helvetica"/>
          <w:noProof w:val="0"/>
          <w:color w:val="333333"/>
          <w:sz w:val="21"/>
          <w:szCs w:val="21"/>
          <w:lang w:eastAsia="cs-CZ"/>
        </w:rPr>
        <w:t> at the beginning of the sentence are not taken in account, for example:</w:t>
      </w:r>
      <w:r w:rsidRPr="00830CA4">
        <w:rPr>
          <w:rFonts w:ascii="Helvetica" w:eastAsia="Times New Roman" w:hAnsi="Helvetica" w:cs="Helvetica"/>
          <w:noProof w:val="0"/>
          <w:color w:val="333333"/>
          <w:sz w:val="21"/>
          <w:szCs w:val="21"/>
          <w:lang w:eastAsia="cs-CZ"/>
        </w:rPr>
        <w:br/>
      </w:r>
      <w:r w:rsidRPr="00830CA4">
        <w:rPr>
          <w:rFonts w:ascii="Helvetica" w:eastAsia="Times New Roman" w:hAnsi="Helvetica" w:cs="Helvetica"/>
          <w:noProof w:val="0"/>
          <w:color w:val="A77006"/>
          <w:sz w:val="21"/>
          <w:szCs w:val="21"/>
          <w:lang w:eastAsia="cs-CZ"/>
        </w:rPr>
        <w:t>Včera dopoledne jsem se učil a pak jsem psal projekt.</w:t>
      </w:r>
      <w:r w:rsidRPr="00830CA4">
        <w:rPr>
          <w:rFonts w:ascii="Helvetica" w:eastAsia="Times New Roman" w:hAnsi="Helvetica" w:cs="Helvetica"/>
          <w:noProof w:val="0"/>
          <w:color w:val="A77006"/>
          <w:sz w:val="21"/>
          <w:szCs w:val="21"/>
          <w:lang w:eastAsia="cs-CZ"/>
        </w:rPr>
        <w:br/>
        <w:t>Včera dopoledne jsem se učil, ale pak jsem pracoval.</w:t>
      </w:r>
    </w:p>
    <w:p w14:paraId="768F5FC1" w14:textId="77777777" w:rsidR="008A094B" w:rsidRDefault="008A094B"/>
    <w:sectPr w:rsidR="008A0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013"/>
    <w:rsid w:val="00580013"/>
    <w:rsid w:val="00830CA4"/>
    <w:rsid w:val="008A094B"/>
    <w:rsid w:val="00B1644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9E8FD-4207-468B-94DD-D18BAB4C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noProof/>
    </w:rPr>
  </w:style>
  <w:style w:type="paragraph" w:styleId="Nadpis2">
    <w:name w:val="heading 2"/>
    <w:basedOn w:val="Normln"/>
    <w:link w:val="Nadpis2Char"/>
    <w:uiPriority w:val="9"/>
    <w:qFormat/>
    <w:rsid w:val="00830CA4"/>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cs-CZ"/>
    </w:rPr>
  </w:style>
  <w:style w:type="paragraph" w:styleId="Nadpis3">
    <w:name w:val="heading 3"/>
    <w:basedOn w:val="Normln"/>
    <w:link w:val="Nadpis3Char"/>
    <w:uiPriority w:val="9"/>
    <w:qFormat/>
    <w:rsid w:val="00830CA4"/>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30CA4"/>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830CA4"/>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830CA4"/>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 w:type="character" w:customStyle="1" w:styleId="orig">
    <w:name w:val="orig"/>
    <w:basedOn w:val="Standardnpsmoodstavce"/>
    <w:rsid w:val="00830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947250">
      <w:bodyDiv w:val="1"/>
      <w:marLeft w:val="0"/>
      <w:marRight w:val="0"/>
      <w:marTop w:val="0"/>
      <w:marBottom w:val="0"/>
      <w:divBdr>
        <w:top w:val="none" w:sz="0" w:space="0" w:color="auto"/>
        <w:left w:val="none" w:sz="0" w:space="0" w:color="auto"/>
        <w:bottom w:val="none" w:sz="0" w:space="0" w:color="auto"/>
        <w:right w:val="none" w:sz="0" w:space="0" w:color="auto"/>
      </w:divBdr>
      <w:divsChild>
        <w:div w:id="102384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606D6AC8D230479D8F32D60BB5F7B1" ma:contentTypeVersion="15" ma:contentTypeDescription="Vytvoří nový dokument" ma:contentTypeScope="" ma:versionID="279951c2832fc88f351139ecb2bf8aa2">
  <xsd:schema xmlns:xsd="http://www.w3.org/2001/XMLSchema" xmlns:xs="http://www.w3.org/2001/XMLSchema" xmlns:p="http://schemas.microsoft.com/office/2006/metadata/properties" xmlns:ns2="a2bec70c-4335-4332-91ed-836b708e14e5" xmlns:ns3="2ab1d26c-927a-416f-83ed-5dc0cc6dd226" targetNamespace="http://schemas.microsoft.com/office/2006/metadata/properties" ma:root="true" ma:fieldsID="7108a648dca1762b107de81ee90c9d72" ns2:_="" ns3:_="">
    <xsd:import namespace="a2bec70c-4335-4332-91ed-836b708e14e5"/>
    <xsd:import namespace="2ab1d26c-927a-416f-83ed-5dc0cc6dd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Date" minOccurs="0"/>
                <xsd:element ref="ns2:MediaLengthInSeconds" minOccurs="0"/>
                <xsd:element ref="ns2:C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c70c-4335-4332-91ed-836b708e1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Cash" ma:index="22" nillable="true" ma:displayName="Cash" ma:description="Flow" ma:format="Dropdown" ma:internalName="Cas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b1d26c-927a-416f-83ed-5dc0cc6dd22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a2bec70c-4335-4332-91ed-836b708e14e5" xsi:nil="true"/>
    <Cash xmlns="a2bec70c-4335-4332-91ed-836b708e14e5" xsi:nil="true"/>
  </documentManagement>
</p:properties>
</file>

<file path=customXml/itemProps1.xml><?xml version="1.0" encoding="utf-8"?>
<ds:datastoreItem xmlns:ds="http://schemas.openxmlformats.org/officeDocument/2006/customXml" ds:itemID="{C3C3ABB2-61B5-40B3-8DBF-D14ED58AF499}"/>
</file>

<file path=customXml/itemProps2.xml><?xml version="1.0" encoding="utf-8"?>
<ds:datastoreItem xmlns:ds="http://schemas.openxmlformats.org/officeDocument/2006/customXml" ds:itemID="{65F6592F-5AED-4B33-A6AF-630EFF9539C6}"/>
</file>

<file path=customXml/itemProps3.xml><?xml version="1.0" encoding="utf-8"?>
<ds:datastoreItem xmlns:ds="http://schemas.openxmlformats.org/officeDocument/2006/customXml" ds:itemID="{F9F9714C-D6FC-4B3D-A980-025449038963}"/>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1003</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Josef Páč</dc:creator>
  <cp:keywords/>
  <dc:description/>
  <cp:lastModifiedBy>Martin Josef Páč</cp:lastModifiedBy>
  <cp:revision>3</cp:revision>
  <dcterms:created xsi:type="dcterms:W3CDTF">2022-03-25T12:31:00Z</dcterms:created>
  <dcterms:modified xsi:type="dcterms:W3CDTF">2022-03-25T12:31:00Z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0x0101001B606D6AC8D230479D8F32D60BB5F7B1</vt:lpwstr>
  </property>
</Properties>
</file>